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653" w:rsidRPr="0046146E" w:rsidRDefault="00020653" w:rsidP="007D78AE">
      <w:pPr>
        <w:tabs>
          <w:tab w:val="num" w:pos="0"/>
        </w:tabs>
        <w:jc w:val="center"/>
        <w:rPr>
          <w:b/>
          <w:sz w:val="20"/>
          <w:szCs w:val="20"/>
          <w:lang w:val="ru-RU"/>
        </w:rPr>
      </w:pPr>
    </w:p>
    <w:p w:rsidR="00020653" w:rsidRPr="0046146E" w:rsidRDefault="00020653" w:rsidP="007D78AE">
      <w:pPr>
        <w:tabs>
          <w:tab w:val="num" w:pos="0"/>
        </w:tabs>
        <w:jc w:val="center"/>
        <w:rPr>
          <w:b/>
          <w:sz w:val="20"/>
          <w:szCs w:val="20"/>
          <w:lang w:val="ru-RU"/>
        </w:rPr>
      </w:pPr>
      <w:r w:rsidRPr="0046146E">
        <w:rPr>
          <w:b/>
          <w:sz w:val="20"/>
          <w:szCs w:val="20"/>
          <w:lang w:val="ru-RU"/>
        </w:rPr>
        <w:t>КОНТРОЛЕН ЛИСТ</w:t>
      </w:r>
    </w:p>
    <w:p w:rsidR="00020653" w:rsidRPr="0046146E" w:rsidRDefault="00020653" w:rsidP="007D78AE">
      <w:pPr>
        <w:tabs>
          <w:tab w:val="num" w:pos="0"/>
        </w:tabs>
        <w:jc w:val="center"/>
        <w:rPr>
          <w:b/>
          <w:sz w:val="20"/>
          <w:szCs w:val="20"/>
        </w:rPr>
      </w:pPr>
      <w:r w:rsidRPr="0046146E">
        <w:rPr>
          <w:b/>
          <w:sz w:val="20"/>
          <w:szCs w:val="20"/>
          <w:lang w:val="ru-RU"/>
        </w:rPr>
        <w:t xml:space="preserve">за проверка на обществени поръчки, възложени след договаряне с покана по </w:t>
      </w:r>
      <w:proofErr w:type="gramStart"/>
      <w:r w:rsidRPr="0046146E">
        <w:rPr>
          <w:b/>
          <w:sz w:val="20"/>
          <w:szCs w:val="20"/>
          <w:lang w:val="ru-RU"/>
        </w:rPr>
        <w:t>реда на</w:t>
      </w:r>
      <w:proofErr w:type="gramEnd"/>
      <w:r w:rsidRPr="0046146E">
        <w:rPr>
          <w:b/>
          <w:sz w:val="20"/>
          <w:szCs w:val="20"/>
          <w:lang w:val="ru-RU"/>
        </w:rPr>
        <w:t xml:space="preserve"> Наредбата за възлагане на малки обществени поръчки</w:t>
      </w:r>
      <w:r w:rsidRPr="0046146E">
        <w:rPr>
          <w:b/>
          <w:sz w:val="20"/>
          <w:szCs w:val="20"/>
        </w:rPr>
        <w:t xml:space="preserve"> (отм.)</w:t>
      </w:r>
    </w:p>
    <w:p w:rsidR="00020653" w:rsidRPr="0046146E" w:rsidRDefault="00020653" w:rsidP="007D78AE">
      <w:pPr>
        <w:tabs>
          <w:tab w:val="num" w:pos="0"/>
        </w:tabs>
        <w:jc w:val="center"/>
        <w:rPr>
          <w:b/>
          <w:sz w:val="20"/>
          <w:szCs w:val="20"/>
          <w:lang w:val="ru-RU"/>
        </w:rPr>
      </w:pPr>
    </w:p>
    <w:p w:rsidR="00020653" w:rsidRPr="0046146E" w:rsidRDefault="00020653" w:rsidP="001F5D5A">
      <w:pPr>
        <w:tabs>
          <w:tab w:val="num" w:pos="0"/>
        </w:tabs>
        <w:jc w:val="both"/>
        <w:rPr>
          <w:sz w:val="20"/>
          <w:szCs w:val="20"/>
          <w:lang w:val="ru-RU"/>
        </w:rPr>
      </w:pPr>
      <w:proofErr w:type="gramStart"/>
      <w:r w:rsidRPr="0046146E">
        <w:rPr>
          <w:b/>
          <w:sz w:val="20"/>
          <w:szCs w:val="20"/>
          <w:lang w:val="ru-RU"/>
        </w:rPr>
        <w:t>Цел</w:t>
      </w:r>
      <w:proofErr w:type="gramEnd"/>
      <w:r w:rsidRPr="0046146E">
        <w:rPr>
          <w:b/>
          <w:sz w:val="20"/>
          <w:szCs w:val="20"/>
          <w:lang w:val="ru-RU"/>
        </w:rPr>
        <w:t xml:space="preserve">: </w:t>
      </w:r>
      <w:r w:rsidRPr="0046146E">
        <w:rPr>
          <w:sz w:val="20"/>
          <w:szCs w:val="20"/>
          <w:lang w:val="ru-RU"/>
        </w:rPr>
        <w:t>да се установи дали обществената поръчка е възложена законосъобразно</w:t>
      </w:r>
    </w:p>
    <w:p w:rsidR="00020653" w:rsidRPr="0046146E" w:rsidRDefault="00020653" w:rsidP="001F5D5A">
      <w:pPr>
        <w:tabs>
          <w:tab w:val="num" w:pos="0"/>
        </w:tabs>
        <w:jc w:val="both"/>
        <w:rPr>
          <w:sz w:val="20"/>
          <w:szCs w:val="20"/>
          <w:lang w:val="ru-RU"/>
        </w:rPr>
      </w:pPr>
    </w:p>
    <w:tbl>
      <w:tblPr>
        <w:tblW w:w="143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6228"/>
        <w:gridCol w:w="8100"/>
      </w:tblGrid>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46146E" w:rsidRDefault="00D57123" w:rsidP="006A0A70">
            <w:pPr>
              <w:rPr>
                <w:b/>
                <w:sz w:val="20"/>
                <w:szCs w:val="20"/>
                <w:lang w:eastAsia="fr-FR"/>
              </w:rPr>
            </w:pPr>
            <w:r w:rsidRPr="0046146E">
              <w:rPr>
                <w:b/>
                <w:sz w:val="20"/>
                <w:szCs w:val="20"/>
                <w:lang w:eastAsia="fr-FR"/>
              </w:rPr>
              <w:t xml:space="preserve">Наименование на проверката </w:t>
            </w:r>
          </w:p>
          <w:p w:rsidR="00D57123" w:rsidRPr="0046146E" w:rsidRDefault="00D57123" w:rsidP="006A0A70">
            <w:pPr>
              <w:rPr>
                <w:b/>
                <w:sz w:val="20"/>
                <w:szCs w:val="20"/>
                <w:lang w:eastAsia="fr-FR"/>
              </w:rPr>
            </w:pPr>
            <w:r w:rsidRPr="0046146E">
              <w:rPr>
                <w:b/>
                <w:sz w:val="20"/>
                <w:szCs w:val="20"/>
                <w:lang w:eastAsia="fr-FR"/>
              </w:rPr>
              <w:t>(вкл. обект /доставка, услуга или строителство/, предмет, сключен договор /номер, дата, изпълнител, стойност без ДДС)</w:t>
            </w:r>
          </w:p>
        </w:tc>
        <w:tc>
          <w:tcPr>
            <w:tcW w:w="8100" w:type="dxa"/>
            <w:tcBorders>
              <w:top w:val="single" w:sz="4" w:space="0" w:color="808080"/>
              <w:left w:val="single" w:sz="4" w:space="0" w:color="808080"/>
              <w:bottom w:val="single" w:sz="4" w:space="0" w:color="808080"/>
              <w:right w:val="single" w:sz="4" w:space="0" w:color="808080"/>
            </w:tcBorders>
          </w:tcPr>
          <w:p w:rsidR="00D57123" w:rsidRPr="00120406" w:rsidRDefault="00D57123" w:rsidP="006A0A70">
            <w:pPr>
              <w:rPr>
                <w:sz w:val="20"/>
                <w:szCs w:val="20"/>
                <w:lang w:eastAsia="fr-FR"/>
              </w:rPr>
            </w:pPr>
            <w:r w:rsidRPr="0046146E">
              <w:rPr>
                <w:sz w:val="20"/>
                <w:szCs w:val="20"/>
                <w:lang w:eastAsia="fr-FR"/>
              </w:rPr>
              <w:t xml:space="preserve">Проверка на </w:t>
            </w:r>
            <w:r w:rsidR="003828B8" w:rsidRPr="0046146E">
              <w:rPr>
                <w:sz w:val="20"/>
                <w:szCs w:val="20"/>
                <w:lang w:val="ru-RU"/>
              </w:rPr>
              <w:t xml:space="preserve">договаряне с покана </w:t>
            </w:r>
            <w:r w:rsidRPr="0046146E">
              <w:rPr>
                <w:sz w:val="20"/>
                <w:szCs w:val="20"/>
                <w:lang w:eastAsia="fr-FR"/>
              </w:rPr>
              <w:t xml:space="preserve">по </w:t>
            </w:r>
            <w:r w:rsidR="003828B8" w:rsidRPr="00CA7AC6">
              <w:rPr>
                <w:sz w:val="20"/>
                <w:szCs w:val="20"/>
                <w:lang w:eastAsia="fr-FR"/>
              </w:rPr>
              <w:t>НВМ</w:t>
            </w:r>
            <w:r w:rsidRPr="00CA7AC6">
              <w:rPr>
                <w:sz w:val="20"/>
                <w:szCs w:val="20"/>
                <w:lang w:eastAsia="fr-FR"/>
              </w:rPr>
              <w:t xml:space="preserve">ОП за ............ /доставка, услуга или строителство/ </w:t>
            </w:r>
            <w:r w:rsidRPr="00120406">
              <w:rPr>
                <w:sz w:val="20"/>
                <w:szCs w:val="20"/>
                <w:lang w:eastAsia="fr-FR"/>
              </w:rPr>
              <w:t>с предмет „......................”, сключен договор № .......  от /дата/ ...........г. с изпълнител  ................ на стойност ............... лв. без ДДС</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Проект: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Възложител: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Номер на поръчката в РОП:</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r w:rsidRPr="00933E3F">
              <w:rPr>
                <w:sz w:val="20"/>
                <w:szCs w:val="20"/>
                <w:lang w:eastAsia="fr-FR"/>
              </w:rPr>
              <w:t>nnnnn-yyyy-xxxx</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Решение за откриване:</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r w:rsidRPr="00933E3F">
              <w:rPr>
                <w:sz w:val="20"/>
                <w:szCs w:val="20"/>
                <w:lang w:eastAsia="fr-FR"/>
              </w:rPr>
              <w:t>номер, дата и длъжност на лицето, издало решението</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Прогнозна стойност на поръчката (без ДДС):</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Акт, с който е приключила процедурата:</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r w:rsidRPr="00933E3F">
              <w:rPr>
                <w:sz w:val="20"/>
                <w:szCs w:val="20"/>
                <w:lang w:eastAsia="fr-FR"/>
              </w:rPr>
              <w:t xml:space="preserve">рамково споразумение, договор за общ. поръчка или решение за прекратяване (номер, дата) </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Актове на АОП по чл. 20а от ЗОП: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r w:rsidRPr="00933E3F">
              <w:rPr>
                <w:sz w:val="20"/>
                <w:szCs w:val="20"/>
                <w:lang w:eastAsia="fr-FR"/>
              </w:rPr>
              <w:t>номер, дата на становището на АОП</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0F6FF5">
            <w:pPr>
              <w:rPr>
                <w:b/>
                <w:sz w:val="20"/>
                <w:szCs w:val="20"/>
                <w:lang w:eastAsia="fr-FR"/>
              </w:rPr>
            </w:pPr>
            <w:r w:rsidRPr="00933E3F">
              <w:rPr>
                <w:b/>
                <w:sz w:val="20"/>
                <w:szCs w:val="20"/>
                <w:lang w:eastAsia="fr-FR"/>
              </w:rPr>
              <w:t>Доклади от други органи (ЕК, ЕС</w:t>
            </w:r>
            <w:r>
              <w:rPr>
                <w:b/>
                <w:sz w:val="20"/>
                <w:szCs w:val="20"/>
                <w:lang w:eastAsia="fr-FR"/>
              </w:rPr>
              <w:t>П, ОЛАФ, СП, АДФИ</w:t>
            </w:r>
            <w:r w:rsidRPr="00933E3F">
              <w:rPr>
                <w:b/>
                <w:sz w:val="20"/>
                <w:szCs w:val="20"/>
                <w:lang w:eastAsia="fr-FR"/>
              </w:rPr>
              <w:t xml:space="preserve">, др.): </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0F6FF5">
            <w:pPr>
              <w:rPr>
                <w:sz w:val="20"/>
                <w:szCs w:val="20"/>
                <w:lang w:eastAsia="fr-FR"/>
              </w:rPr>
            </w:pPr>
            <w:r w:rsidRPr="00933E3F">
              <w:rPr>
                <w:sz w:val="20"/>
                <w:szCs w:val="20"/>
                <w:lang w:eastAsia="fr-FR"/>
              </w:rPr>
              <w:t>номер, дата и издател на доклада, свързан с проверяваната процедура</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 xml:space="preserve">Актове на КЗК и ВАС: </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r w:rsidRPr="00933E3F">
              <w:rPr>
                <w:sz w:val="20"/>
                <w:szCs w:val="20"/>
                <w:lang w:eastAsia="fr-FR"/>
              </w:rPr>
              <w:t>номер, дата, издател /решения/ определения на  КЗК/ ВАС/ по проверяваната процедура</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Интернет адрес, на който е била налична ДУ:</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Брой подадени оферти (вкл. за всяка обособена позиция):</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Брой отстранени участници (вкл. за всяка обособена позиция):</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bl>
    <w:p w:rsidR="00020653" w:rsidRPr="00933E3F" w:rsidRDefault="00020653" w:rsidP="001F5D5A">
      <w:pPr>
        <w:tabs>
          <w:tab w:val="num" w:pos="0"/>
        </w:tabs>
        <w:jc w:val="both"/>
        <w:rPr>
          <w:sz w:val="20"/>
          <w:szCs w:val="20"/>
        </w:rPr>
      </w:pPr>
    </w:p>
    <w:p w:rsidR="00020653" w:rsidRPr="00933E3F" w:rsidRDefault="00020653" w:rsidP="00AE5F7D">
      <w:pPr>
        <w:jc w:val="both"/>
        <w:rPr>
          <w:i/>
          <w:sz w:val="20"/>
          <w:szCs w:val="20"/>
          <w:lang w:val="ru-RU"/>
        </w:rPr>
      </w:pPr>
    </w:p>
    <w:p w:rsidR="00D57123" w:rsidRDefault="00D57123" w:rsidP="00BC4D84">
      <w:pPr>
        <w:rPr>
          <w:sz w:val="20"/>
          <w:szCs w:val="20"/>
          <w:lang w:val="en-US"/>
        </w:rPr>
      </w:pPr>
    </w:p>
    <w:p w:rsidR="00C9021A" w:rsidRPr="005A1CAE" w:rsidRDefault="00C9021A" w:rsidP="00C9021A">
      <w:pPr>
        <w:tabs>
          <w:tab w:val="num" w:pos="0"/>
        </w:tabs>
        <w:jc w:val="both"/>
        <w:rPr>
          <w:sz w:val="20"/>
          <w:szCs w:val="20"/>
        </w:rPr>
      </w:pPr>
    </w:p>
    <w:p w:rsidR="00C9021A" w:rsidRPr="00B50F4F" w:rsidRDefault="00C9021A" w:rsidP="00C9021A">
      <w:pPr>
        <w:rPr>
          <w:sz w:val="16"/>
          <w:szCs w:val="16"/>
          <w:lang w:val="en-US"/>
        </w:rPr>
      </w:pPr>
    </w:p>
    <w:p w:rsidR="00C9021A" w:rsidRPr="00B50F4F" w:rsidRDefault="00C9021A" w:rsidP="00C9021A">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C9021A" w:rsidRPr="0073138D" w:rsidRDefault="00C9021A" w:rsidP="00C9021A">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приложиво</w:t>
      </w:r>
      <w:r w:rsidRPr="0073138D">
        <w:rPr>
          <w:bCs/>
          <w:sz w:val="16"/>
          <w:szCs w:val="16"/>
        </w:rPr>
        <w:t>:</w:t>
      </w:r>
    </w:p>
    <w:p w:rsidR="00C9021A" w:rsidRPr="0073138D" w:rsidRDefault="00C9021A" w:rsidP="00C9021A">
      <w:pPr>
        <w:numPr>
          <w:ilvl w:val="0"/>
          <w:numId w:val="11"/>
        </w:numPr>
        <w:rPr>
          <w:bCs/>
          <w:sz w:val="16"/>
          <w:szCs w:val="16"/>
        </w:rPr>
      </w:pPr>
      <w:r w:rsidRPr="0073138D">
        <w:rPr>
          <w:bCs/>
          <w:sz w:val="16"/>
          <w:szCs w:val="16"/>
        </w:rPr>
        <w:t>предварителни обявления (ако има такива) (по отделно от ОВ и от АОП),</w:t>
      </w:r>
    </w:p>
    <w:p w:rsidR="00C9021A" w:rsidRPr="0073138D" w:rsidRDefault="00C9021A" w:rsidP="00C9021A">
      <w:pPr>
        <w:numPr>
          <w:ilvl w:val="0"/>
          <w:numId w:val="11"/>
        </w:numPr>
        <w:rPr>
          <w:bCs/>
          <w:sz w:val="16"/>
          <w:szCs w:val="16"/>
        </w:rPr>
      </w:pPr>
      <w:r w:rsidRPr="0073138D">
        <w:rPr>
          <w:bCs/>
          <w:sz w:val="16"/>
          <w:szCs w:val="16"/>
        </w:rPr>
        <w:lastRenderedPageBreak/>
        <w:t>обявления за обществената поръчка (по отделно от ОВ и от АОП),</w:t>
      </w:r>
    </w:p>
    <w:p w:rsidR="00C9021A" w:rsidRPr="0073138D" w:rsidRDefault="00C9021A" w:rsidP="00C9021A">
      <w:pPr>
        <w:numPr>
          <w:ilvl w:val="0"/>
          <w:numId w:val="11"/>
        </w:numPr>
        <w:rPr>
          <w:bCs/>
          <w:sz w:val="16"/>
          <w:szCs w:val="16"/>
        </w:rPr>
      </w:pPr>
      <w:r w:rsidRPr="0073138D">
        <w:rPr>
          <w:bCs/>
          <w:sz w:val="16"/>
          <w:szCs w:val="16"/>
        </w:rPr>
        <w:t>документация за участие, вкл. разясненията на възложителя,</w:t>
      </w:r>
    </w:p>
    <w:p w:rsidR="00C9021A" w:rsidRPr="0073138D" w:rsidRDefault="00C9021A" w:rsidP="00C9021A">
      <w:pPr>
        <w:numPr>
          <w:ilvl w:val="0"/>
          <w:numId w:val="11"/>
        </w:numPr>
        <w:rPr>
          <w:bCs/>
          <w:sz w:val="16"/>
          <w:szCs w:val="16"/>
        </w:rPr>
      </w:pPr>
      <w:r w:rsidRPr="0073138D">
        <w:rPr>
          <w:bCs/>
          <w:sz w:val="16"/>
          <w:szCs w:val="16"/>
        </w:rPr>
        <w:t>актове на АОП по предварителен контрол (ако има такива),</w:t>
      </w:r>
    </w:p>
    <w:p w:rsidR="00C9021A" w:rsidRPr="0073138D" w:rsidRDefault="00C9021A" w:rsidP="00C9021A">
      <w:pPr>
        <w:numPr>
          <w:ilvl w:val="0"/>
          <w:numId w:val="1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C9021A" w:rsidRDefault="00C9021A" w:rsidP="00C9021A">
      <w:pPr>
        <w:numPr>
          <w:ilvl w:val="0"/>
          <w:numId w:val="1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C9021A" w:rsidRPr="0073138D" w:rsidRDefault="00C9021A" w:rsidP="00C9021A">
      <w:pPr>
        <w:numPr>
          <w:ilvl w:val="0"/>
          <w:numId w:val="11"/>
        </w:numPr>
        <w:rPr>
          <w:bCs/>
          <w:sz w:val="16"/>
          <w:szCs w:val="16"/>
        </w:rPr>
      </w:pPr>
      <w:r w:rsidRPr="00C35899">
        <w:rPr>
          <w:bCs/>
          <w:sz w:val="16"/>
          <w:szCs w:val="16"/>
        </w:rPr>
        <w:t>решение за определяне на кандидатите, които ще бъдат поканени да подадат оферта,</w:t>
      </w:r>
    </w:p>
    <w:p w:rsidR="00C9021A" w:rsidRPr="0073138D" w:rsidRDefault="00C9021A" w:rsidP="00C9021A">
      <w:pPr>
        <w:numPr>
          <w:ilvl w:val="0"/>
          <w:numId w:val="11"/>
        </w:numPr>
        <w:rPr>
          <w:bCs/>
          <w:sz w:val="16"/>
          <w:szCs w:val="16"/>
        </w:rPr>
      </w:pPr>
      <w:r w:rsidRPr="0073138D">
        <w:rPr>
          <w:bCs/>
          <w:sz w:val="16"/>
          <w:szCs w:val="16"/>
        </w:rPr>
        <w:t>решение за определяне на изпълнител,</w:t>
      </w:r>
    </w:p>
    <w:p w:rsidR="00C9021A" w:rsidRPr="0073138D" w:rsidRDefault="00C9021A" w:rsidP="00C9021A">
      <w:pPr>
        <w:numPr>
          <w:ilvl w:val="0"/>
          <w:numId w:val="11"/>
        </w:numPr>
        <w:rPr>
          <w:bCs/>
          <w:sz w:val="16"/>
          <w:szCs w:val="16"/>
        </w:rPr>
      </w:pPr>
      <w:r w:rsidRPr="0073138D">
        <w:rPr>
          <w:bCs/>
          <w:sz w:val="16"/>
          <w:szCs w:val="16"/>
        </w:rPr>
        <w:t>договор за обществена поръчка/рамково споразумение и договор по него,</w:t>
      </w:r>
    </w:p>
    <w:p w:rsidR="00C9021A" w:rsidRDefault="00C9021A" w:rsidP="00C9021A">
      <w:pPr>
        <w:numPr>
          <w:ilvl w:val="0"/>
          <w:numId w:val="11"/>
        </w:numPr>
        <w:rPr>
          <w:bCs/>
          <w:sz w:val="16"/>
          <w:szCs w:val="16"/>
        </w:rPr>
      </w:pPr>
      <w:r w:rsidRPr="0073138D">
        <w:rPr>
          <w:bCs/>
          <w:sz w:val="16"/>
          <w:szCs w:val="16"/>
        </w:rPr>
        <w:t>актове на КЗК и ВАС във връзка с процедурата</w:t>
      </w:r>
      <w:r>
        <w:rPr>
          <w:bCs/>
          <w:sz w:val="16"/>
          <w:szCs w:val="16"/>
        </w:rPr>
        <w:t>,</w:t>
      </w:r>
    </w:p>
    <w:p w:rsidR="00C9021A" w:rsidRPr="00C44CA0" w:rsidRDefault="00C9021A" w:rsidP="00C9021A">
      <w:pPr>
        <w:numPr>
          <w:ilvl w:val="0"/>
          <w:numId w:val="1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C9021A" w:rsidRDefault="00C9021A" w:rsidP="00C9021A">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C9021A" w:rsidRDefault="00C9021A" w:rsidP="00C9021A">
      <w:pPr>
        <w:rPr>
          <w:b/>
          <w:sz w:val="16"/>
          <w:szCs w:val="16"/>
        </w:rPr>
      </w:pPr>
    </w:p>
    <w:p w:rsidR="00C9021A" w:rsidRDefault="00C9021A" w:rsidP="00C9021A">
      <w:pPr>
        <w:rPr>
          <w:b/>
          <w:sz w:val="16"/>
          <w:szCs w:val="16"/>
        </w:rPr>
      </w:pPr>
    </w:p>
    <w:p w:rsidR="00C9021A" w:rsidRPr="00314C70" w:rsidRDefault="00C9021A" w:rsidP="00C9021A">
      <w:pPr>
        <w:rPr>
          <w:b/>
          <w:sz w:val="16"/>
          <w:szCs w:val="16"/>
        </w:rPr>
      </w:pPr>
      <w:r w:rsidRPr="00314C70">
        <w:rPr>
          <w:b/>
          <w:sz w:val="16"/>
          <w:szCs w:val="16"/>
        </w:rPr>
        <w:t>2. Задължително се дава отговор в колона „Да/Не/НП”.</w:t>
      </w:r>
    </w:p>
    <w:p w:rsidR="00C9021A" w:rsidRPr="00314C70" w:rsidRDefault="00C9021A" w:rsidP="00C9021A">
      <w:pPr>
        <w:rPr>
          <w:b/>
          <w:sz w:val="16"/>
          <w:szCs w:val="16"/>
        </w:rPr>
      </w:pPr>
    </w:p>
    <w:p w:rsidR="00C9021A" w:rsidRPr="00F1015A" w:rsidRDefault="00C9021A" w:rsidP="00C9021A">
      <w:pPr>
        <w:rPr>
          <w:b/>
          <w:i/>
          <w:sz w:val="16"/>
          <w:szCs w:val="16"/>
        </w:rPr>
      </w:pPr>
      <w:r w:rsidRPr="00314C70">
        <w:rPr>
          <w:b/>
          <w:sz w:val="16"/>
          <w:szCs w:val="16"/>
        </w:rPr>
        <w:t>3. Задължително се попълват таблици №</w:t>
      </w:r>
      <w:r w:rsidR="0023560D">
        <w:rPr>
          <w:b/>
          <w:sz w:val="16"/>
          <w:szCs w:val="16"/>
        </w:rPr>
        <w:t>3-4</w:t>
      </w:r>
    </w:p>
    <w:p w:rsidR="00C9021A" w:rsidRPr="00314C70" w:rsidRDefault="00C9021A" w:rsidP="00C9021A">
      <w:pPr>
        <w:rPr>
          <w:b/>
          <w:i/>
          <w:sz w:val="16"/>
          <w:szCs w:val="16"/>
        </w:rPr>
      </w:pPr>
    </w:p>
    <w:p w:rsidR="00C9021A" w:rsidRPr="00314C70" w:rsidRDefault="00C9021A" w:rsidP="00C9021A">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C9021A" w:rsidRPr="008D6E6E" w:rsidRDefault="00C9021A" w:rsidP="00C9021A">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C9021A" w:rsidRPr="005E2F0F" w:rsidRDefault="00C9021A" w:rsidP="00C9021A">
      <w:pPr>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C9021A" w:rsidRPr="00314C70" w:rsidRDefault="00C9021A" w:rsidP="00C9021A">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C9021A" w:rsidRPr="00314C70" w:rsidRDefault="00C9021A" w:rsidP="00C9021A">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C9021A" w:rsidRPr="00314C70" w:rsidRDefault="00C9021A" w:rsidP="00C9021A">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C9021A" w:rsidRPr="00F1015A" w:rsidRDefault="00C9021A" w:rsidP="00C9021A">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C9021A" w:rsidRDefault="00C9021A" w:rsidP="00C9021A">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относими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C9021A" w:rsidRPr="005B2CB9" w:rsidRDefault="00C9021A" w:rsidP="00C9021A">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C9021A" w:rsidRPr="00314C70" w:rsidRDefault="00C9021A" w:rsidP="00C9021A">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C9021A" w:rsidRDefault="00C9021A" w:rsidP="00C9021A">
      <w:pPr>
        <w:rPr>
          <w:bCs/>
          <w:sz w:val="16"/>
          <w:szCs w:val="16"/>
        </w:rPr>
      </w:pPr>
    </w:p>
    <w:p w:rsidR="00C9021A" w:rsidRPr="00314C70" w:rsidRDefault="00C9021A" w:rsidP="00C9021A">
      <w:pPr>
        <w:rPr>
          <w:sz w:val="16"/>
          <w:szCs w:val="16"/>
        </w:rPr>
      </w:pPr>
    </w:p>
    <w:p w:rsidR="00C9021A" w:rsidRPr="00F1015A" w:rsidRDefault="00C9021A" w:rsidP="00C9021A">
      <w:pPr>
        <w:rPr>
          <w:b/>
          <w:bCs/>
          <w:sz w:val="16"/>
          <w:szCs w:val="16"/>
        </w:rPr>
      </w:pPr>
      <w:r w:rsidRPr="00314C70">
        <w:rPr>
          <w:b/>
          <w:bCs/>
          <w:sz w:val="16"/>
          <w:szCs w:val="16"/>
        </w:rPr>
        <w:t xml:space="preserve">ІI. ЗА </w:t>
      </w:r>
      <w:r w:rsidRPr="0073138D">
        <w:rPr>
          <w:b/>
          <w:bCs/>
          <w:sz w:val="16"/>
          <w:szCs w:val="16"/>
        </w:rPr>
        <w:t>НАЧАЛНИКА</w:t>
      </w:r>
      <w:r w:rsidR="001C13FC">
        <w:rPr>
          <w:b/>
          <w:bCs/>
          <w:sz w:val="16"/>
          <w:szCs w:val="16"/>
        </w:rPr>
        <w:t xml:space="preserve"> НА ОТДЕЛ „КОП</w:t>
      </w:r>
      <w:r>
        <w:rPr>
          <w:b/>
          <w:bCs/>
          <w:sz w:val="16"/>
          <w:szCs w:val="16"/>
        </w:rPr>
        <w:t>”</w:t>
      </w:r>
    </w:p>
    <w:p w:rsidR="00C9021A" w:rsidRPr="00F1015A" w:rsidRDefault="00C9021A" w:rsidP="00C9021A">
      <w:pPr>
        <w:rPr>
          <w:bCs/>
          <w:sz w:val="16"/>
          <w:szCs w:val="16"/>
        </w:rPr>
      </w:pPr>
      <w:r w:rsidRPr="0073138D">
        <w:rPr>
          <w:bCs/>
          <w:sz w:val="16"/>
          <w:szCs w:val="16"/>
        </w:rPr>
        <w:t>Н</w:t>
      </w:r>
      <w:r w:rsidR="001C13FC">
        <w:rPr>
          <w:bCs/>
          <w:sz w:val="16"/>
          <w:szCs w:val="16"/>
        </w:rPr>
        <w:t xml:space="preserve">ачалника на отдел </w:t>
      </w:r>
      <w:r w:rsidR="001C13FC">
        <w:rPr>
          <w:bCs/>
          <w:sz w:val="16"/>
          <w:szCs w:val="16"/>
          <w:lang w:val="en-US"/>
        </w:rPr>
        <w:t>“</w:t>
      </w:r>
      <w:r w:rsidR="001C13FC">
        <w:rPr>
          <w:bCs/>
          <w:sz w:val="16"/>
          <w:szCs w:val="16"/>
        </w:rPr>
        <w:t>КОП</w:t>
      </w:r>
      <w:r w:rsidR="001C13FC">
        <w:rPr>
          <w:bCs/>
          <w:sz w:val="16"/>
          <w:szCs w:val="16"/>
          <w:lang w:val="en-US"/>
        </w:rPr>
        <w:t>”</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C9021A" w:rsidRPr="00314C70" w:rsidRDefault="00C9021A" w:rsidP="00C9021A">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C9021A" w:rsidRPr="00314C70" w:rsidRDefault="00C9021A" w:rsidP="00C9021A">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C9021A" w:rsidRPr="00314C70" w:rsidRDefault="00C9021A" w:rsidP="00C9021A">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C9021A" w:rsidRPr="00314C70" w:rsidRDefault="00C9021A" w:rsidP="00C9021A">
      <w:pPr>
        <w:rPr>
          <w:bCs/>
          <w:sz w:val="16"/>
          <w:szCs w:val="16"/>
        </w:rPr>
      </w:pPr>
      <w:r w:rsidRPr="00314C70">
        <w:rPr>
          <w:bCs/>
          <w:sz w:val="16"/>
          <w:szCs w:val="16"/>
        </w:rPr>
        <w:t xml:space="preserve">4. Всички събрани доказателства са прикачени в електронното досие; </w:t>
      </w:r>
    </w:p>
    <w:p w:rsidR="00C9021A" w:rsidRPr="00314C70" w:rsidRDefault="00C9021A" w:rsidP="00C9021A">
      <w:pPr>
        <w:rPr>
          <w:bCs/>
          <w:sz w:val="16"/>
          <w:szCs w:val="16"/>
        </w:rPr>
      </w:pPr>
      <w:r w:rsidRPr="00314C70">
        <w:rPr>
          <w:bCs/>
          <w:sz w:val="16"/>
          <w:szCs w:val="16"/>
        </w:rPr>
        <w:t xml:space="preserve">5. Преценката на </w:t>
      </w:r>
      <w:r w:rsidRPr="0073138D">
        <w:rPr>
          <w:bCs/>
          <w:sz w:val="16"/>
          <w:szCs w:val="16"/>
        </w:rPr>
        <w:t>н</w:t>
      </w:r>
      <w:r>
        <w:rPr>
          <w:bCs/>
          <w:sz w:val="16"/>
          <w:szCs w:val="16"/>
        </w:rPr>
        <w:t xml:space="preserve">ачалника на отдел </w:t>
      </w:r>
      <w:r w:rsidR="001C13FC">
        <w:rPr>
          <w:bCs/>
          <w:sz w:val="16"/>
          <w:szCs w:val="16"/>
          <w:lang w:val="en-US"/>
        </w:rPr>
        <w:t>“</w:t>
      </w:r>
      <w:r w:rsidR="001C13FC">
        <w:rPr>
          <w:bCs/>
          <w:sz w:val="16"/>
          <w:szCs w:val="16"/>
        </w:rPr>
        <w:t>КОП</w:t>
      </w:r>
      <w:r w:rsidR="001C13FC">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Pr>
          <w:bCs/>
          <w:sz w:val="16"/>
          <w:szCs w:val="16"/>
        </w:rPr>
        <w:t xml:space="preserve">ът на отдел КОПН </w:t>
      </w:r>
      <w:r w:rsidRPr="00314C70">
        <w:rPr>
          <w:bCs/>
          <w:sz w:val="16"/>
          <w:szCs w:val="16"/>
        </w:rPr>
        <w:t xml:space="preserve"> конкретно посочва според него какъв е финансовият ефект.</w:t>
      </w:r>
    </w:p>
    <w:p w:rsidR="00C9021A" w:rsidRDefault="00C9021A" w:rsidP="00BC4D84">
      <w:pPr>
        <w:rPr>
          <w:sz w:val="20"/>
          <w:szCs w:val="20"/>
          <w:lang w:val="en-US"/>
        </w:rPr>
      </w:pPr>
    </w:p>
    <w:p w:rsidR="007100A7" w:rsidRPr="007100A7" w:rsidRDefault="007100A7" w:rsidP="007100A7">
      <w:pPr>
        <w:tabs>
          <w:tab w:val="num" w:pos="0"/>
        </w:tabs>
        <w:spacing w:before="120"/>
        <w:jc w:val="both"/>
        <w:rPr>
          <w:b/>
          <w:bCs/>
          <w:sz w:val="16"/>
          <w:szCs w:val="16"/>
        </w:rPr>
      </w:pPr>
      <w:r w:rsidRPr="007100A7">
        <w:rPr>
          <w:b/>
          <w:bCs/>
          <w:sz w:val="16"/>
          <w:szCs w:val="16"/>
        </w:rPr>
        <w:t>ІII. ЗА</w:t>
      </w:r>
      <w:r w:rsidRPr="007100A7">
        <w:rPr>
          <w:b/>
          <w:bCs/>
          <w:sz w:val="20"/>
          <w:szCs w:val="20"/>
        </w:rPr>
        <w:t xml:space="preserve"> </w:t>
      </w:r>
      <w:r w:rsidRPr="007100A7">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100A7" w:rsidRPr="007100A7" w:rsidRDefault="007100A7" w:rsidP="007100A7">
      <w:pPr>
        <w:jc w:val="both"/>
        <w:rPr>
          <w:bCs/>
          <w:sz w:val="16"/>
          <w:szCs w:val="16"/>
        </w:rPr>
      </w:pPr>
      <w:r w:rsidRPr="007100A7">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100A7" w:rsidRPr="007100A7" w:rsidRDefault="007100A7" w:rsidP="007100A7">
      <w:pPr>
        <w:jc w:val="both"/>
        <w:rPr>
          <w:bCs/>
          <w:sz w:val="16"/>
          <w:szCs w:val="16"/>
        </w:rPr>
      </w:pPr>
      <w:r w:rsidRPr="007100A7">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100A7" w:rsidRPr="007100A7" w:rsidRDefault="007100A7" w:rsidP="007100A7">
      <w:pPr>
        <w:jc w:val="both"/>
        <w:rPr>
          <w:bCs/>
          <w:sz w:val="16"/>
          <w:szCs w:val="16"/>
        </w:rPr>
      </w:pPr>
      <w:r w:rsidRPr="007100A7">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100A7" w:rsidRPr="007100A7" w:rsidRDefault="007100A7" w:rsidP="007100A7">
      <w:pPr>
        <w:jc w:val="both"/>
        <w:rPr>
          <w:bCs/>
          <w:sz w:val="16"/>
          <w:szCs w:val="16"/>
        </w:rPr>
      </w:pPr>
      <w:r w:rsidRPr="007100A7">
        <w:rPr>
          <w:bCs/>
          <w:sz w:val="16"/>
          <w:szCs w:val="16"/>
        </w:rPr>
        <w:t>За целта експертът проверява дали са налице някои от следните ситуации:</w:t>
      </w:r>
    </w:p>
    <w:p w:rsidR="007100A7" w:rsidRPr="007100A7" w:rsidRDefault="007100A7" w:rsidP="007100A7">
      <w:pPr>
        <w:jc w:val="both"/>
        <w:rPr>
          <w:bCs/>
          <w:sz w:val="16"/>
          <w:szCs w:val="16"/>
        </w:rPr>
      </w:pPr>
      <w:r w:rsidRPr="007100A7">
        <w:rPr>
          <w:bCs/>
          <w:sz w:val="16"/>
          <w:szCs w:val="16"/>
        </w:rPr>
        <w:t>1. Индикатори за измама при конфликт на интереси:</w:t>
      </w:r>
    </w:p>
    <w:p w:rsidR="007100A7" w:rsidRPr="007100A7" w:rsidRDefault="007100A7" w:rsidP="007100A7">
      <w:pPr>
        <w:jc w:val="both"/>
        <w:rPr>
          <w:bCs/>
          <w:sz w:val="16"/>
          <w:szCs w:val="16"/>
        </w:rPr>
      </w:pPr>
      <w:r w:rsidRPr="007100A7">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100A7" w:rsidRPr="007100A7" w:rsidRDefault="007100A7" w:rsidP="007100A7">
      <w:pPr>
        <w:jc w:val="both"/>
        <w:rPr>
          <w:bCs/>
          <w:sz w:val="16"/>
          <w:szCs w:val="16"/>
        </w:rPr>
      </w:pPr>
      <w:r w:rsidRPr="007100A7">
        <w:rPr>
          <w:bCs/>
          <w:sz w:val="16"/>
          <w:szCs w:val="16"/>
        </w:rPr>
        <w:t>Съмнение за наличие на конфликт на интереси може да възникне, ако са налице едно или няколко от следните обстоятелства:</w:t>
      </w:r>
    </w:p>
    <w:p w:rsidR="007100A7" w:rsidRPr="007100A7" w:rsidRDefault="007100A7" w:rsidP="007100A7">
      <w:pPr>
        <w:jc w:val="both"/>
        <w:rPr>
          <w:bCs/>
          <w:sz w:val="16"/>
          <w:szCs w:val="16"/>
        </w:rPr>
      </w:pPr>
      <w:r w:rsidRPr="007100A7">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100A7">
        <w:rPr>
          <w:sz w:val="20"/>
          <w:szCs w:val="20"/>
          <w:lang w:eastAsia="fr-FR"/>
        </w:rPr>
        <w:t xml:space="preserve"> </w:t>
      </w:r>
      <w:r w:rsidRPr="007100A7">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100A7" w:rsidRPr="007100A7" w:rsidRDefault="007100A7" w:rsidP="007100A7">
      <w:pPr>
        <w:jc w:val="both"/>
        <w:rPr>
          <w:bCs/>
          <w:sz w:val="16"/>
          <w:szCs w:val="16"/>
        </w:rPr>
      </w:pPr>
      <w:r w:rsidRPr="007100A7">
        <w:rPr>
          <w:bCs/>
          <w:sz w:val="16"/>
          <w:szCs w:val="16"/>
        </w:rPr>
        <w:lastRenderedPageBreak/>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100A7" w:rsidRPr="007100A7" w:rsidRDefault="007100A7" w:rsidP="007100A7">
      <w:pPr>
        <w:jc w:val="both"/>
        <w:rPr>
          <w:bCs/>
          <w:sz w:val="16"/>
          <w:szCs w:val="16"/>
        </w:rPr>
      </w:pPr>
      <w:r w:rsidRPr="007100A7">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100A7" w:rsidRPr="007100A7" w:rsidRDefault="007100A7" w:rsidP="007100A7">
      <w:pPr>
        <w:jc w:val="both"/>
        <w:rPr>
          <w:bCs/>
          <w:sz w:val="16"/>
          <w:szCs w:val="16"/>
        </w:rPr>
      </w:pPr>
      <w:r w:rsidRPr="007100A7">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100A7" w:rsidRPr="007100A7" w:rsidRDefault="007100A7" w:rsidP="007100A7">
      <w:pPr>
        <w:jc w:val="both"/>
        <w:rPr>
          <w:bCs/>
          <w:sz w:val="16"/>
          <w:szCs w:val="16"/>
        </w:rPr>
      </w:pPr>
      <w:r w:rsidRPr="007100A7">
        <w:rPr>
          <w:bCs/>
          <w:sz w:val="16"/>
          <w:szCs w:val="16"/>
        </w:rPr>
        <w:t>Налице е промяна на оферта след нейното подаване след изтичане на срока за получаване на офертите;</w:t>
      </w:r>
    </w:p>
    <w:p w:rsidR="007100A7" w:rsidRPr="007100A7" w:rsidRDefault="007100A7" w:rsidP="007100A7">
      <w:pPr>
        <w:jc w:val="both"/>
        <w:rPr>
          <w:bCs/>
          <w:sz w:val="16"/>
          <w:szCs w:val="16"/>
        </w:rPr>
      </w:pPr>
      <w:r w:rsidRPr="007100A7">
        <w:rPr>
          <w:bCs/>
          <w:sz w:val="16"/>
          <w:szCs w:val="16"/>
        </w:rPr>
        <w:t>Налице са възражения/жалби/ сигнали от други участници с твърдение за някои от индикаторите за измама;</w:t>
      </w:r>
    </w:p>
    <w:p w:rsidR="007100A7" w:rsidRPr="007100A7" w:rsidRDefault="007100A7" w:rsidP="007100A7">
      <w:pPr>
        <w:jc w:val="both"/>
        <w:rPr>
          <w:bCs/>
          <w:sz w:val="16"/>
          <w:szCs w:val="16"/>
        </w:rPr>
      </w:pPr>
      <w:r w:rsidRPr="007100A7">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100A7" w:rsidRPr="007100A7" w:rsidRDefault="007100A7" w:rsidP="007100A7">
      <w:pPr>
        <w:jc w:val="both"/>
        <w:rPr>
          <w:bCs/>
          <w:sz w:val="16"/>
          <w:szCs w:val="16"/>
        </w:rPr>
      </w:pPr>
      <w:r w:rsidRPr="007100A7">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100A7" w:rsidRPr="007100A7" w:rsidRDefault="007100A7" w:rsidP="007100A7">
      <w:pPr>
        <w:jc w:val="both"/>
        <w:rPr>
          <w:bCs/>
          <w:sz w:val="16"/>
          <w:szCs w:val="16"/>
        </w:rPr>
      </w:pPr>
    </w:p>
    <w:p w:rsidR="007100A7" w:rsidRPr="007100A7" w:rsidRDefault="007100A7" w:rsidP="007100A7">
      <w:pPr>
        <w:jc w:val="both"/>
        <w:rPr>
          <w:bCs/>
          <w:sz w:val="16"/>
          <w:szCs w:val="16"/>
        </w:rPr>
      </w:pPr>
      <w:r w:rsidRPr="007100A7">
        <w:rPr>
          <w:bCs/>
          <w:sz w:val="16"/>
          <w:szCs w:val="16"/>
        </w:rPr>
        <w:t>2.  Индикатори за измама при договаряне при офериране:</w:t>
      </w:r>
    </w:p>
    <w:p w:rsidR="007100A7" w:rsidRPr="007100A7" w:rsidRDefault="007100A7" w:rsidP="007100A7">
      <w:pPr>
        <w:jc w:val="both"/>
        <w:rPr>
          <w:bCs/>
          <w:sz w:val="16"/>
          <w:szCs w:val="16"/>
        </w:rPr>
      </w:pPr>
      <w:r w:rsidRPr="007100A7">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100A7" w:rsidRPr="007100A7" w:rsidRDefault="007100A7" w:rsidP="007100A7">
      <w:pPr>
        <w:jc w:val="both"/>
        <w:rPr>
          <w:bCs/>
          <w:sz w:val="16"/>
          <w:szCs w:val="16"/>
        </w:rPr>
      </w:pPr>
      <w:r w:rsidRPr="007100A7">
        <w:rPr>
          <w:bCs/>
          <w:sz w:val="16"/>
          <w:szCs w:val="16"/>
        </w:rPr>
        <w:t>- Допълващо офериране</w:t>
      </w:r>
    </w:p>
    <w:p w:rsidR="007100A7" w:rsidRPr="007100A7" w:rsidRDefault="007100A7" w:rsidP="007100A7">
      <w:pPr>
        <w:jc w:val="both"/>
        <w:rPr>
          <w:bCs/>
          <w:sz w:val="16"/>
          <w:szCs w:val="16"/>
        </w:rPr>
      </w:pPr>
      <w:r w:rsidRPr="007100A7">
        <w:rPr>
          <w:sz w:val="20"/>
          <w:szCs w:val="20"/>
          <w:lang w:eastAsia="fr-FR"/>
        </w:rPr>
        <w:t xml:space="preserve">С </w:t>
      </w:r>
      <w:r w:rsidRPr="007100A7">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100A7" w:rsidRPr="007100A7" w:rsidRDefault="007100A7" w:rsidP="007100A7">
      <w:pPr>
        <w:jc w:val="both"/>
        <w:rPr>
          <w:bCs/>
          <w:sz w:val="16"/>
          <w:szCs w:val="16"/>
        </w:rPr>
      </w:pPr>
      <w:r w:rsidRPr="007100A7">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100A7" w:rsidRPr="007100A7" w:rsidRDefault="007100A7" w:rsidP="007100A7">
      <w:pPr>
        <w:jc w:val="both"/>
        <w:rPr>
          <w:bCs/>
          <w:sz w:val="16"/>
          <w:szCs w:val="16"/>
        </w:rPr>
      </w:pPr>
      <w:r w:rsidRPr="007100A7">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100A7" w:rsidRPr="007100A7" w:rsidRDefault="007100A7" w:rsidP="007100A7">
      <w:pPr>
        <w:jc w:val="both"/>
        <w:rPr>
          <w:sz w:val="20"/>
          <w:szCs w:val="20"/>
          <w:lang w:eastAsia="fr-FR"/>
        </w:rPr>
      </w:pPr>
      <w:r w:rsidRPr="007100A7">
        <w:rPr>
          <w:bCs/>
          <w:sz w:val="16"/>
          <w:szCs w:val="16"/>
        </w:rPr>
        <w:t>Допълващи оферти могат да бъдат представени</w:t>
      </w:r>
      <w:r w:rsidRPr="007100A7">
        <w:rPr>
          <w:sz w:val="20"/>
          <w:szCs w:val="20"/>
          <w:lang w:eastAsia="fr-FR"/>
        </w:rPr>
        <w:t xml:space="preserve"> и от дъщерни дружества или свързани лица.</w:t>
      </w:r>
    </w:p>
    <w:p w:rsidR="007100A7" w:rsidRPr="007100A7" w:rsidRDefault="007100A7" w:rsidP="007100A7">
      <w:pPr>
        <w:jc w:val="both"/>
        <w:rPr>
          <w:bCs/>
          <w:sz w:val="16"/>
          <w:szCs w:val="16"/>
        </w:rPr>
      </w:pPr>
      <w:r w:rsidRPr="007100A7">
        <w:rPr>
          <w:b/>
          <w:sz w:val="20"/>
          <w:szCs w:val="20"/>
          <w:lang w:eastAsia="fr-FR"/>
        </w:rPr>
        <w:t xml:space="preserve">- </w:t>
      </w:r>
      <w:r w:rsidRPr="007100A7">
        <w:rPr>
          <w:bCs/>
          <w:sz w:val="16"/>
          <w:szCs w:val="16"/>
        </w:rPr>
        <w:t>Участие на ротационен принцип</w:t>
      </w:r>
    </w:p>
    <w:p w:rsidR="007100A7" w:rsidRPr="007100A7" w:rsidRDefault="007100A7" w:rsidP="007100A7">
      <w:pPr>
        <w:jc w:val="both"/>
        <w:rPr>
          <w:bCs/>
          <w:sz w:val="16"/>
          <w:szCs w:val="16"/>
        </w:rPr>
      </w:pPr>
      <w:r w:rsidRPr="007100A7">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100A7" w:rsidRPr="007100A7" w:rsidRDefault="007100A7" w:rsidP="007100A7">
      <w:pPr>
        <w:jc w:val="both"/>
        <w:rPr>
          <w:bCs/>
          <w:sz w:val="16"/>
          <w:szCs w:val="16"/>
        </w:rPr>
      </w:pPr>
      <w:r w:rsidRPr="007100A7">
        <w:rPr>
          <w:bCs/>
          <w:sz w:val="16"/>
          <w:szCs w:val="16"/>
        </w:rPr>
        <w:t>Съмнение за наличие на договаряне може да възникне, ако са налице едно или няколко от следните обстоятелства:</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трайно завишени цени при всички участници;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част от обединение/консорциум/АД и друго лице, спечелило процедурата, участва и самостоятелно в същата процедура;</w:t>
      </w:r>
    </w:p>
    <w:p w:rsidR="007100A7" w:rsidRPr="007100A7" w:rsidRDefault="007100A7" w:rsidP="007100A7">
      <w:pPr>
        <w:jc w:val="both"/>
        <w:rPr>
          <w:bCs/>
          <w:sz w:val="16"/>
          <w:szCs w:val="16"/>
        </w:rPr>
      </w:pPr>
      <w:r w:rsidRPr="007100A7">
        <w:rPr>
          <w:bCs/>
          <w:sz w:val="16"/>
          <w:szCs w:val="16"/>
        </w:rPr>
        <w:t>-</w:t>
      </w:r>
      <w:r w:rsidRPr="007100A7">
        <w:rPr>
          <w:bCs/>
          <w:sz w:val="16"/>
          <w:szCs w:val="16"/>
        </w:rPr>
        <w:tab/>
        <w:t xml:space="preserve">участници, които не са определени за изпълнители, се наемат като подизпълнители, вкл. неформално или скрито;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очевидни връзки между отделни участници, напр. съвпадащи адреси, персонал, телефонни номера и т.н.;</w:t>
      </w:r>
    </w:p>
    <w:p w:rsidR="007100A7" w:rsidRPr="007100A7" w:rsidRDefault="007100A7" w:rsidP="007100A7">
      <w:pPr>
        <w:jc w:val="both"/>
        <w:rPr>
          <w:bCs/>
          <w:sz w:val="16"/>
          <w:szCs w:val="16"/>
        </w:rPr>
      </w:pPr>
      <w:r w:rsidRPr="007100A7">
        <w:rPr>
          <w:bCs/>
          <w:sz w:val="16"/>
          <w:szCs w:val="16"/>
        </w:rPr>
        <w:lastRenderedPageBreak/>
        <w:t xml:space="preserve">- </w:t>
      </w:r>
      <w:r w:rsidRPr="007100A7">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100A7" w:rsidRPr="007100A7" w:rsidRDefault="007100A7" w:rsidP="007100A7">
      <w:pPr>
        <w:jc w:val="both"/>
        <w:rPr>
          <w:bCs/>
          <w:sz w:val="16"/>
          <w:szCs w:val="16"/>
        </w:rPr>
      </w:pPr>
      <w:r w:rsidRPr="007100A7">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100A7" w:rsidRPr="007100A7" w:rsidRDefault="007100A7" w:rsidP="007100A7">
      <w:pPr>
        <w:ind w:left="360"/>
        <w:jc w:val="both"/>
        <w:rPr>
          <w:sz w:val="20"/>
          <w:szCs w:val="20"/>
          <w:lang w:eastAsia="fr-FR"/>
        </w:rPr>
      </w:pPr>
    </w:p>
    <w:p w:rsidR="007100A7" w:rsidRPr="007100A7" w:rsidRDefault="007100A7" w:rsidP="007100A7">
      <w:pPr>
        <w:jc w:val="both"/>
        <w:rPr>
          <w:bCs/>
          <w:sz w:val="16"/>
          <w:szCs w:val="16"/>
        </w:rPr>
      </w:pPr>
      <w:r w:rsidRPr="007100A7">
        <w:rPr>
          <w:b/>
          <w:sz w:val="20"/>
          <w:szCs w:val="20"/>
          <w:lang w:eastAsia="fr-FR"/>
        </w:rPr>
        <w:t>3</w:t>
      </w:r>
      <w:r w:rsidRPr="007100A7">
        <w:rPr>
          <w:bCs/>
          <w:sz w:val="16"/>
          <w:szCs w:val="16"/>
        </w:rPr>
        <w:t>. Индикатори за измама при неоснователно възлагане на един изпълнител:</w:t>
      </w:r>
    </w:p>
    <w:p w:rsidR="007100A7" w:rsidRPr="007100A7" w:rsidRDefault="007100A7" w:rsidP="007100A7">
      <w:pPr>
        <w:jc w:val="both"/>
        <w:rPr>
          <w:bCs/>
          <w:sz w:val="16"/>
          <w:szCs w:val="16"/>
        </w:rPr>
      </w:pPr>
      <w:r w:rsidRPr="007100A7">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100A7" w:rsidRPr="007100A7" w:rsidRDefault="007100A7" w:rsidP="007100A7">
      <w:pPr>
        <w:jc w:val="both"/>
        <w:rPr>
          <w:bCs/>
          <w:sz w:val="16"/>
          <w:szCs w:val="16"/>
        </w:rPr>
      </w:pPr>
      <w:r w:rsidRPr="007100A7">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100A7" w:rsidRPr="007100A7" w:rsidRDefault="007100A7" w:rsidP="007100A7">
      <w:pPr>
        <w:ind w:left="709" w:hanging="425"/>
        <w:jc w:val="both"/>
        <w:rPr>
          <w:bCs/>
          <w:sz w:val="16"/>
          <w:szCs w:val="16"/>
        </w:rPr>
      </w:pPr>
      <w:r w:rsidRPr="007100A7">
        <w:rPr>
          <w:bCs/>
          <w:sz w:val="16"/>
          <w:szCs w:val="16"/>
        </w:rPr>
        <w:t xml:space="preserve"> - </w:t>
      </w:r>
      <w:r w:rsidRPr="007100A7">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100A7" w:rsidRPr="007100A7" w:rsidRDefault="007100A7" w:rsidP="007100A7">
      <w:pPr>
        <w:ind w:left="709" w:hanging="425"/>
        <w:jc w:val="both"/>
        <w:rPr>
          <w:bCs/>
          <w:sz w:val="16"/>
          <w:szCs w:val="16"/>
        </w:rPr>
      </w:pPr>
      <w:r w:rsidRPr="007100A7">
        <w:rPr>
          <w:bCs/>
          <w:sz w:val="16"/>
          <w:szCs w:val="16"/>
        </w:rPr>
        <w:t xml:space="preserve">- </w:t>
      </w:r>
      <w:r w:rsidRPr="007100A7">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100A7" w:rsidRPr="007100A7" w:rsidRDefault="007100A7" w:rsidP="007100A7">
      <w:pPr>
        <w:ind w:left="709" w:hanging="425"/>
        <w:jc w:val="both"/>
        <w:rPr>
          <w:bCs/>
          <w:sz w:val="16"/>
          <w:szCs w:val="16"/>
        </w:rPr>
      </w:pPr>
      <w:r w:rsidRPr="007100A7">
        <w:rPr>
          <w:bCs/>
          <w:sz w:val="16"/>
          <w:szCs w:val="16"/>
        </w:rPr>
        <w:t xml:space="preserve">- </w:t>
      </w:r>
      <w:r w:rsidRPr="007100A7">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100A7" w:rsidRPr="007100A7" w:rsidRDefault="007100A7" w:rsidP="007100A7">
      <w:pPr>
        <w:ind w:left="709" w:hanging="425"/>
        <w:jc w:val="both"/>
        <w:rPr>
          <w:bCs/>
          <w:sz w:val="16"/>
          <w:szCs w:val="16"/>
        </w:rPr>
      </w:pPr>
      <w:r w:rsidRPr="007100A7">
        <w:rPr>
          <w:bCs/>
          <w:sz w:val="16"/>
          <w:szCs w:val="16"/>
        </w:rPr>
        <w:t>-      незаконосъобразен вид процедура за възлагане – проведена е процедура по договаряне без обявление</w:t>
      </w:r>
      <w:r>
        <w:rPr>
          <w:bCs/>
          <w:sz w:val="16"/>
          <w:szCs w:val="16"/>
        </w:rPr>
        <w:t xml:space="preserve"> (респ. по НВМОП отм.)</w:t>
      </w:r>
      <w:r w:rsidRPr="007100A7">
        <w:rPr>
          <w:bCs/>
          <w:sz w:val="16"/>
          <w:szCs w:val="16"/>
        </w:rPr>
        <w:t xml:space="preserve"> без наличие на предпоставките, визирани в чл. 90 от ЗОП.</w:t>
      </w:r>
    </w:p>
    <w:p w:rsidR="007100A7" w:rsidRPr="007100A7" w:rsidRDefault="007100A7" w:rsidP="007100A7">
      <w:pPr>
        <w:ind w:left="709" w:hanging="425"/>
        <w:jc w:val="both"/>
        <w:rPr>
          <w:bCs/>
          <w:sz w:val="16"/>
          <w:szCs w:val="16"/>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Pr="00C9021A" w:rsidRDefault="00C9021A" w:rsidP="00BC4D84">
      <w:pPr>
        <w:rPr>
          <w:sz w:val="20"/>
          <w:szCs w:val="20"/>
          <w:lang w:val="en-US"/>
        </w:rPr>
      </w:pPr>
    </w:p>
    <w:tbl>
      <w:tblPr>
        <w:tblW w:w="1530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8750"/>
        <w:gridCol w:w="850"/>
        <w:gridCol w:w="5270"/>
      </w:tblGrid>
      <w:tr w:rsidR="00020653" w:rsidRPr="00933E3F" w:rsidTr="00BD5415">
        <w:trPr>
          <w:trHeight w:val="458"/>
        </w:trPr>
        <w:tc>
          <w:tcPr>
            <w:tcW w:w="430" w:type="dxa"/>
            <w:shd w:val="clear" w:color="auto" w:fill="CCFFCC"/>
            <w:vAlign w:val="center"/>
          </w:tcPr>
          <w:p w:rsidR="00020653" w:rsidRPr="00933E3F" w:rsidRDefault="00020653" w:rsidP="00002DE6">
            <w:pPr>
              <w:pStyle w:val="Heading2"/>
              <w:keepNext w:val="0"/>
              <w:rPr>
                <w:b w:val="0"/>
                <w:bCs/>
                <w:i w:val="0"/>
                <w:iCs/>
                <w:sz w:val="20"/>
                <w:lang w:val="ru-RU" w:eastAsia="bg-BG"/>
              </w:rPr>
            </w:pPr>
          </w:p>
        </w:tc>
        <w:tc>
          <w:tcPr>
            <w:tcW w:w="8750" w:type="dxa"/>
            <w:shd w:val="clear" w:color="auto" w:fill="CCFFCC"/>
            <w:noWrap/>
            <w:vAlign w:val="center"/>
          </w:tcPr>
          <w:p w:rsidR="00020653" w:rsidRPr="00933E3F" w:rsidRDefault="00020653" w:rsidP="00B4340B">
            <w:pPr>
              <w:jc w:val="center"/>
              <w:rPr>
                <w:b/>
                <w:sz w:val="20"/>
                <w:szCs w:val="20"/>
                <w:lang w:eastAsia="fr-FR"/>
              </w:rPr>
            </w:pPr>
            <w:r w:rsidRPr="00933E3F">
              <w:rPr>
                <w:b/>
                <w:bCs/>
                <w:sz w:val="20"/>
                <w:szCs w:val="20"/>
              </w:rPr>
              <w:t>Въпроси</w:t>
            </w:r>
            <w:r w:rsidRPr="00933E3F" w:rsidDel="00B4340B">
              <w:rPr>
                <w:b/>
                <w:sz w:val="20"/>
                <w:szCs w:val="20"/>
                <w:lang w:eastAsia="fr-FR"/>
              </w:rPr>
              <w:t xml:space="preserve"> </w:t>
            </w:r>
          </w:p>
        </w:tc>
        <w:tc>
          <w:tcPr>
            <w:tcW w:w="850" w:type="dxa"/>
            <w:shd w:val="clear" w:color="auto" w:fill="CCFFCC"/>
            <w:vAlign w:val="center"/>
          </w:tcPr>
          <w:p w:rsidR="00020653" w:rsidRPr="00933E3F" w:rsidRDefault="00020653" w:rsidP="00B4340B">
            <w:pPr>
              <w:jc w:val="center"/>
              <w:rPr>
                <w:b/>
                <w:bCs/>
                <w:sz w:val="20"/>
                <w:szCs w:val="20"/>
              </w:rPr>
            </w:pPr>
            <w:r w:rsidRPr="00933E3F">
              <w:rPr>
                <w:b/>
                <w:bCs/>
                <w:sz w:val="20"/>
                <w:szCs w:val="20"/>
              </w:rPr>
              <w:t>Да/</w:t>
            </w:r>
          </w:p>
          <w:p w:rsidR="00020653" w:rsidRPr="00933E3F" w:rsidRDefault="00020653" w:rsidP="00B4340B">
            <w:pPr>
              <w:jc w:val="center"/>
              <w:rPr>
                <w:b/>
                <w:bCs/>
                <w:sz w:val="20"/>
                <w:szCs w:val="20"/>
              </w:rPr>
            </w:pPr>
            <w:r w:rsidRPr="00933E3F">
              <w:rPr>
                <w:b/>
                <w:bCs/>
                <w:sz w:val="20"/>
                <w:szCs w:val="20"/>
              </w:rPr>
              <w:t>Не/</w:t>
            </w:r>
          </w:p>
          <w:p w:rsidR="00020653" w:rsidRPr="00933E3F" w:rsidRDefault="00020653" w:rsidP="00B4340B">
            <w:pPr>
              <w:jc w:val="center"/>
              <w:outlineLvl w:val="1"/>
              <w:rPr>
                <w:sz w:val="20"/>
                <w:szCs w:val="20"/>
              </w:rPr>
            </w:pPr>
            <w:r w:rsidRPr="00933E3F">
              <w:rPr>
                <w:b/>
                <w:bCs/>
                <w:sz w:val="20"/>
                <w:szCs w:val="20"/>
              </w:rPr>
              <w:t>НП</w:t>
            </w:r>
          </w:p>
        </w:tc>
        <w:tc>
          <w:tcPr>
            <w:tcW w:w="5270" w:type="dxa"/>
            <w:shd w:val="clear" w:color="auto" w:fill="CCFFCC"/>
          </w:tcPr>
          <w:p w:rsidR="00020653" w:rsidRPr="00933E3F" w:rsidRDefault="00020653" w:rsidP="00B4340B">
            <w:pPr>
              <w:jc w:val="center"/>
              <w:outlineLvl w:val="1"/>
              <w:rPr>
                <w:sz w:val="20"/>
                <w:szCs w:val="20"/>
                <w:lang w:val="en-US"/>
              </w:rPr>
            </w:pPr>
            <w:r w:rsidRPr="00933E3F">
              <w:rPr>
                <w:b/>
                <w:bCs/>
                <w:sz w:val="20"/>
                <w:szCs w:val="20"/>
              </w:rPr>
              <w:t>Коментари/Референции</w:t>
            </w:r>
            <w:r w:rsidRPr="00933E3F" w:rsidDel="00644016">
              <w:rPr>
                <w:sz w:val="20"/>
                <w:szCs w:val="20"/>
                <w:lang w:val="en-US"/>
              </w:rPr>
              <w:t xml:space="preserve"> </w:t>
            </w:r>
          </w:p>
        </w:tc>
      </w:tr>
      <w:tr w:rsidR="00020653" w:rsidRPr="00933E3F" w:rsidTr="00BD5415">
        <w:trPr>
          <w:trHeight w:val="458"/>
        </w:trPr>
        <w:tc>
          <w:tcPr>
            <w:tcW w:w="15300" w:type="dxa"/>
            <w:gridSpan w:val="4"/>
            <w:shd w:val="clear" w:color="auto" w:fill="FFFFFF"/>
            <w:vAlign w:val="bottom"/>
          </w:tcPr>
          <w:p w:rsidR="00020653" w:rsidRPr="00933E3F" w:rsidDel="00644016" w:rsidRDefault="00020653" w:rsidP="00134CF3">
            <w:pPr>
              <w:outlineLvl w:val="1"/>
              <w:rPr>
                <w:sz w:val="20"/>
                <w:szCs w:val="20"/>
              </w:rPr>
            </w:pPr>
            <w:smartTag w:uri="urn:schemas-microsoft-com:office:smarttags" w:element="place">
              <w:r w:rsidRPr="00933E3F">
                <w:rPr>
                  <w:b/>
                  <w:bCs/>
                  <w:iCs/>
                  <w:sz w:val="20"/>
                  <w:szCs w:val="20"/>
                  <w:lang w:val="en-US"/>
                </w:rPr>
                <w:t>I</w:t>
              </w:r>
              <w:r w:rsidRPr="00933E3F">
                <w:rPr>
                  <w:b/>
                  <w:bCs/>
                  <w:iCs/>
                  <w:sz w:val="20"/>
                  <w:szCs w:val="20"/>
                  <w:lang w:val="ru-RU"/>
                </w:rPr>
                <w:t>.</w:t>
              </w:r>
            </w:smartTag>
            <w:r w:rsidRPr="00933E3F">
              <w:rPr>
                <w:bCs/>
                <w:iCs/>
                <w:sz w:val="20"/>
                <w:szCs w:val="20"/>
              </w:rPr>
              <w:t xml:space="preserve"> </w:t>
            </w:r>
            <w:r w:rsidRPr="00933E3F">
              <w:rPr>
                <w:b/>
                <w:bCs/>
                <w:sz w:val="20"/>
                <w:szCs w:val="20"/>
              </w:rPr>
              <w:t>ОТКРИВАНЕ НА ПРОЦЕДУРАТА ЗА ОБЩЕСТВЕНА ПОРЪЧКА</w:t>
            </w:r>
          </w:p>
        </w:tc>
      </w:tr>
      <w:tr w:rsidR="00020653" w:rsidRPr="00933E3F" w:rsidTr="00BD5415">
        <w:trPr>
          <w:trHeight w:val="458"/>
        </w:trPr>
        <w:tc>
          <w:tcPr>
            <w:tcW w:w="15300" w:type="dxa"/>
            <w:gridSpan w:val="4"/>
            <w:shd w:val="clear" w:color="auto" w:fill="FFFFFF"/>
            <w:vAlign w:val="bottom"/>
          </w:tcPr>
          <w:p w:rsidR="00020653" w:rsidRPr="00933E3F" w:rsidDel="00644016" w:rsidRDefault="00020653" w:rsidP="00134CF3">
            <w:pPr>
              <w:outlineLvl w:val="1"/>
              <w:rPr>
                <w:sz w:val="20"/>
                <w:szCs w:val="20"/>
              </w:rPr>
            </w:pPr>
            <w:r w:rsidRPr="00933E3F">
              <w:rPr>
                <w:b/>
                <w:bCs/>
                <w:iCs/>
                <w:sz w:val="20"/>
                <w:szCs w:val="20"/>
                <w:lang w:val="en-US"/>
              </w:rPr>
              <w:t>I</w:t>
            </w:r>
            <w:r w:rsidRPr="00933E3F">
              <w:rPr>
                <w:b/>
                <w:bCs/>
                <w:iCs/>
                <w:sz w:val="20"/>
                <w:szCs w:val="20"/>
                <w:lang w:val="ru-RU"/>
              </w:rPr>
              <w:t>.</w:t>
            </w:r>
            <w:r w:rsidRPr="00933E3F">
              <w:rPr>
                <w:b/>
                <w:bCs/>
                <w:iCs/>
                <w:sz w:val="20"/>
                <w:szCs w:val="20"/>
              </w:rPr>
              <w:t>1. Избор на ред за възлагане и вид процедура</w:t>
            </w: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eastAsia="bg-BG"/>
              </w:rPr>
            </w:pPr>
            <w:r w:rsidRPr="00933E3F">
              <w:rPr>
                <w:b w:val="0"/>
                <w:bCs/>
                <w:i w:val="0"/>
                <w:iCs/>
                <w:sz w:val="20"/>
                <w:lang w:eastAsia="bg-BG"/>
              </w:rPr>
              <w:t>1.</w:t>
            </w:r>
          </w:p>
        </w:tc>
        <w:tc>
          <w:tcPr>
            <w:tcW w:w="8750" w:type="dxa"/>
            <w:shd w:val="clear" w:color="auto" w:fill="FFFFFF"/>
            <w:noWrap/>
            <w:vAlign w:val="center"/>
          </w:tcPr>
          <w:p w:rsidR="00020653" w:rsidRPr="0046146E" w:rsidRDefault="00020653" w:rsidP="00B4340B">
            <w:pPr>
              <w:jc w:val="both"/>
              <w:rPr>
                <w:b/>
                <w:sz w:val="20"/>
                <w:szCs w:val="20"/>
                <w:lang w:eastAsia="fr-FR"/>
              </w:rPr>
            </w:pPr>
            <w:r w:rsidRPr="00933E3F">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020653" w:rsidRPr="0046146E" w:rsidRDefault="00020653" w:rsidP="00B4340B">
            <w:pPr>
              <w:jc w:val="both"/>
              <w:rPr>
                <w:sz w:val="20"/>
                <w:szCs w:val="20"/>
                <w:lang w:eastAsia="fr-FR"/>
              </w:rPr>
            </w:pPr>
            <w:r w:rsidRPr="0046146E">
              <w:rPr>
                <w:sz w:val="20"/>
                <w:szCs w:val="20"/>
                <w:lang w:eastAsia="fr-FR"/>
              </w:rPr>
              <w:t>Възложителят прилага процедурите, регламентирани в НВМОП, когато прогнозната стойност на ОП е в рамките на праговете по чл. 1, ал. 2 от НВМОП.</w:t>
            </w:r>
          </w:p>
          <w:p w:rsidR="00020653" w:rsidRPr="0046146E" w:rsidRDefault="00020653" w:rsidP="00B4340B">
            <w:pPr>
              <w:jc w:val="both"/>
              <w:rPr>
                <w:sz w:val="20"/>
                <w:szCs w:val="20"/>
                <w:lang w:eastAsia="fr-FR"/>
              </w:rPr>
            </w:pPr>
            <w:r w:rsidRPr="0046146E">
              <w:rPr>
                <w:sz w:val="20"/>
                <w:szCs w:val="20"/>
                <w:lang w:eastAsia="fr-FR"/>
              </w:rPr>
              <w:lastRenderedPageBreak/>
              <w:t>Възложителят е длъжен да не разделя предмета на поръчката на части с цел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020653" w:rsidRPr="0046146E" w:rsidRDefault="00020653" w:rsidP="00B4340B">
            <w:pPr>
              <w:jc w:val="both"/>
              <w:rPr>
                <w:b/>
                <w:sz w:val="20"/>
                <w:szCs w:val="20"/>
                <w:lang w:eastAsia="fr-FR"/>
              </w:rPr>
            </w:pPr>
            <w:r w:rsidRPr="0046146E">
              <w:rPr>
                <w:b/>
                <w:sz w:val="20"/>
                <w:szCs w:val="20"/>
                <w:lang w:eastAsia="fr-FR"/>
              </w:rPr>
              <w:t>(чл. 1, ал. 2 от НВМОП и чл. 15, ал. 4 и ал. 6 от ЗОП)</w:t>
            </w:r>
          </w:p>
          <w:p w:rsidR="00020653" w:rsidRPr="0046146E" w:rsidRDefault="00020653" w:rsidP="00B4340B">
            <w:pPr>
              <w:rPr>
                <w:b/>
                <w:color w:val="333399"/>
                <w:sz w:val="20"/>
                <w:szCs w:val="20"/>
              </w:rPr>
            </w:pPr>
            <w:r w:rsidRPr="0046146E">
              <w:rPr>
                <w:b/>
                <w:color w:val="333399"/>
                <w:sz w:val="20"/>
                <w:szCs w:val="20"/>
              </w:rPr>
              <w:t>т. 1</w:t>
            </w:r>
            <w:r w:rsidR="00DE340C">
              <w:rPr>
                <w:b/>
                <w:color w:val="333399"/>
                <w:sz w:val="20"/>
                <w:szCs w:val="20"/>
              </w:rPr>
              <w:t xml:space="preserve"> или 2</w:t>
            </w:r>
            <w:r w:rsidRPr="0046146E">
              <w:rPr>
                <w:b/>
                <w:color w:val="333399"/>
                <w:sz w:val="20"/>
                <w:szCs w:val="20"/>
              </w:rPr>
              <w:t xml:space="preserve"> от Насоките </w:t>
            </w:r>
          </w:p>
          <w:p w:rsidR="00020653" w:rsidRPr="00933E3F" w:rsidRDefault="00020653" w:rsidP="00B4340B">
            <w:pPr>
              <w:jc w:val="both"/>
              <w:rPr>
                <w:b/>
                <w:sz w:val="20"/>
                <w:szCs w:val="20"/>
                <w:lang w:eastAsia="fr-FR"/>
              </w:rPr>
            </w:pPr>
            <w:r w:rsidRPr="00CA7AC6">
              <w:rPr>
                <w:b/>
                <w:bCs/>
                <w:color w:val="C0504D"/>
                <w:sz w:val="20"/>
                <w:szCs w:val="20"/>
              </w:rPr>
              <w:t xml:space="preserve">Насочващи източници на информация: </w:t>
            </w:r>
            <w:r w:rsidRPr="00CA7AC6">
              <w:rPr>
                <w:bCs/>
                <w:color w:val="C0504D"/>
                <w:sz w:val="20"/>
                <w:szCs w:val="20"/>
              </w:rPr>
              <w:t>прегледайте решението за откриване на процедурата и поканата за участи</w:t>
            </w:r>
            <w:r w:rsidRPr="00120406">
              <w:rPr>
                <w:bCs/>
                <w:color w:val="C0504D"/>
                <w:sz w:val="20"/>
                <w:szCs w:val="20"/>
              </w:rPr>
              <w:t>е.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020653" w:rsidRPr="00933E3F" w:rsidRDefault="00020653" w:rsidP="00B4340B">
            <w:pPr>
              <w:jc w:val="both"/>
              <w:rPr>
                <w:color w:val="008000"/>
                <w:sz w:val="20"/>
                <w:szCs w:val="20"/>
                <w:lang w:eastAsia="fr-FR"/>
              </w:rPr>
            </w:pPr>
            <w:r w:rsidRPr="00933E3F">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p>
          <w:p w:rsidR="00020653" w:rsidRPr="00C9021A" w:rsidRDefault="00020653" w:rsidP="00B4340B">
            <w:pPr>
              <w:jc w:val="both"/>
              <w:rPr>
                <w:b/>
                <w:sz w:val="20"/>
                <w:szCs w:val="20"/>
                <w:lang w:val="en-US" w:eastAsia="fr-FR"/>
              </w:rPr>
            </w:pP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Del="00644016" w:rsidRDefault="00020653" w:rsidP="00134CF3">
            <w:pPr>
              <w:outlineLvl w:val="1"/>
              <w:rPr>
                <w:sz w:val="20"/>
                <w:szCs w:val="20"/>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lastRenderedPageBreak/>
              <w:t>2.</w:t>
            </w:r>
          </w:p>
        </w:tc>
        <w:tc>
          <w:tcPr>
            <w:tcW w:w="8750" w:type="dxa"/>
            <w:shd w:val="clear" w:color="auto" w:fill="FFFFFF"/>
            <w:noWrap/>
            <w:vAlign w:val="center"/>
          </w:tcPr>
          <w:p w:rsidR="00020653" w:rsidRPr="00933E3F" w:rsidRDefault="00020653" w:rsidP="00B4340B">
            <w:pPr>
              <w:jc w:val="both"/>
              <w:rPr>
                <w:b/>
                <w:sz w:val="20"/>
                <w:szCs w:val="20"/>
              </w:rPr>
            </w:pPr>
            <w:r w:rsidRPr="00933E3F">
              <w:rPr>
                <w:b/>
                <w:sz w:val="20"/>
                <w:szCs w:val="20"/>
              </w:rPr>
              <w:t>При избора на вида процедура възложителят правилно ли се е позовал на едно от следните основания:</w:t>
            </w:r>
          </w:p>
          <w:p w:rsidR="00020653" w:rsidRPr="00933E3F" w:rsidRDefault="00020653" w:rsidP="00B4340B">
            <w:pPr>
              <w:pStyle w:val="firstline"/>
              <w:spacing w:line="240" w:lineRule="auto"/>
              <w:ind w:left="284" w:hanging="284"/>
              <w:rPr>
                <w:sz w:val="20"/>
                <w:szCs w:val="20"/>
              </w:rPr>
            </w:pPr>
            <w:r w:rsidRPr="00933E3F">
              <w:rPr>
                <w:sz w:val="20"/>
                <w:szCs w:val="20"/>
              </w:rPr>
              <w:t>1. откритият конкурс е прекратен по чл. 24, ал. 1, т. 1 и 2 от НВМОП и първоначално обявените условия не са съществено променени;</w:t>
            </w:r>
          </w:p>
          <w:p w:rsidR="00020653" w:rsidRPr="00933E3F" w:rsidRDefault="00020653" w:rsidP="00B4340B">
            <w:pPr>
              <w:pStyle w:val="firstline"/>
              <w:spacing w:line="240" w:lineRule="auto"/>
              <w:ind w:left="284" w:hanging="284"/>
              <w:rPr>
                <w:sz w:val="20"/>
                <w:szCs w:val="20"/>
              </w:rPr>
            </w:pPr>
            <w:r w:rsidRPr="00933E3F">
              <w:rPr>
                <w:sz w:val="20"/>
                <w:szCs w:val="20"/>
              </w:rPr>
              <w:t>2. в случаите по чл. 24, ал. 1, т. 3 от НВМОП са поканени за участие в процедурата само участниците, които са представили оферти и отговарят на изискванията, посочени в обявлението за открития конкурс;</w:t>
            </w:r>
          </w:p>
          <w:p w:rsidR="00020653" w:rsidRPr="00933E3F" w:rsidRDefault="00020653" w:rsidP="00B4340B">
            <w:pPr>
              <w:pStyle w:val="firstline"/>
              <w:spacing w:line="240" w:lineRule="auto"/>
              <w:ind w:left="284" w:hanging="284"/>
              <w:rPr>
                <w:sz w:val="20"/>
                <w:szCs w:val="20"/>
              </w:rPr>
            </w:pPr>
            <w:r w:rsidRPr="00933E3F">
              <w:rPr>
                <w:sz w:val="20"/>
                <w:szCs w:val="20"/>
              </w:rPr>
              <w:t>3. естеството на услугата не позволява да се определят достатъчно точно техническите спецификации, за да се възложи поръчката по реда на открития конкурс;</w:t>
            </w:r>
          </w:p>
          <w:p w:rsidR="00020653" w:rsidRPr="00933E3F" w:rsidRDefault="00020653" w:rsidP="00B4340B">
            <w:pPr>
              <w:pStyle w:val="firstline"/>
              <w:spacing w:line="240" w:lineRule="auto"/>
              <w:ind w:left="284" w:hanging="284"/>
              <w:rPr>
                <w:sz w:val="20"/>
                <w:szCs w:val="20"/>
              </w:rPr>
            </w:pPr>
            <w:r w:rsidRPr="00933E3F">
              <w:rPr>
                <w:sz w:val="20"/>
                <w:szCs w:val="20"/>
              </w:rPr>
              <w:t>4. поради непреодолима сила е невъзможно спазването на сроковете по чл. 35 от НВМОП;</w:t>
            </w:r>
          </w:p>
          <w:p w:rsidR="00020653" w:rsidRPr="00933E3F" w:rsidRDefault="00020653" w:rsidP="00B4340B">
            <w:pPr>
              <w:pStyle w:val="firstline"/>
              <w:spacing w:line="240" w:lineRule="auto"/>
              <w:ind w:left="284" w:hanging="284"/>
              <w:rPr>
                <w:sz w:val="20"/>
                <w:szCs w:val="20"/>
              </w:rPr>
            </w:pPr>
            <w:r w:rsidRPr="00933E3F">
              <w:rPr>
                <w:sz w:val="20"/>
                <w:szCs w:val="20"/>
              </w:rPr>
              <w:t>5. в областта на строителството се извършва изследователска, експериментална и развойна дейност, която не е с цел печалба или възстановяване на разходите за тази дейност;</w:t>
            </w:r>
          </w:p>
          <w:p w:rsidR="00020653" w:rsidRPr="00933E3F" w:rsidRDefault="00020653" w:rsidP="00B4340B">
            <w:pPr>
              <w:pStyle w:val="firstline"/>
              <w:spacing w:line="240" w:lineRule="auto"/>
              <w:ind w:left="284" w:hanging="284"/>
              <w:rPr>
                <w:sz w:val="20"/>
                <w:szCs w:val="20"/>
              </w:rPr>
            </w:pPr>
            <w:r w:rsidRPr="00933E3F">
              <w:rPr>
                <w:sz w:val="20"/>
                <w:szCs w:val="20"/>
              </w:rPr>
              <w:t>6. възлагането на ОП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p>
          <w:p w:rsidR="00020653" w:rsidRPr="00933E3F" w:rsidRDefault="00020653" w:rsidP="00B4340B">
            <w:pPr>
              <w:pStyle w:val="firstline"/>
              <w:spacing w:line="240" w:lineRule="auto"/>
              <w:ind w:left="284" w:hanging="284"/>
              <w:rPr>
                <w:sz w:val="20"/>
                <w:szCs w:val="20"/>
              </w:rPr>
            </w:pPr>
            <w:r w:rsidRPr="00933E3F">
              <w:rPr>
                <w:sz w:val="20"/>
                <w:szCs w:val="20"/>
              </w:rPr>
              <w:t xml:space="preserve">7. стоките-предмет на доставка, се произвеждат с цел изследване, експериментиране, научна или развойна дейност и са в ограничено количество, което не позволява формиране на пазарна цена </w:t>
            </w:r>
            <w:r w:rsidRPr="00933E3F">
              <w:rPr>
                <w:sz w:val="20"/>
                <w:szCs w:val="20"/>
              </w:rPr>
              <w:lastRenderedPageBreak/>
              <w:t>или възстановяване на разходите за тази дейност;</w:t>
            </w:r>
          </w:p>
          <w:p w:rsidR="00020653" w:rsidRPr="00933E3F" w:rsidRDefault="00020653" w:rsidP="00B4340B">
            <w:pPr>
              <w:pStyle w:val="firstline"/>
              <w:spacing w:line="240" w:lineRule="auto"/>
              <w:ind w:left="284" w:hanging="284"/>
              <w:rPr>
                <w:sz w:val="20"/>
                <w:szCs w:val="20"/>
              </w:rPr>
            </w:pPr>
            <w:r w:rsidRPr="00933E3F">
              <w:rPr>
                <w:sz w:val="20"/>
                <w:szCs w:val="20"/>
              </w:rPr>
              <w:t>8.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rsidR="00020653" w:rsidRPr="00933E3F" w:rsidRDefault="00020653" w:rsidP="00B4340B">
            <w:pPr>
              <w:pStyle w:val="firstline"/>
              <w:tabs>
                <w:tab w:val="left" w:pos="286"/>
              </w:tabs>
              <w:spacing w:line="240" w:lineRule="auto"/>
              <w:ind w:left="284" w:hanging="284"/>
              <w:rPr>
                <w:sz w:val="20"/>
                <w:szCs w:val="20"/>
              </w:rPr>
            </w:pPr>
            <w:r w:rsidRPr="00933E3F">
              <w:rPr>
                <w:sz w:val="20"/>
                <w:szCs w:val="20"/>
              </w:rPr>
              <w:t>9. услугата се възлага след проведен конкурс за проект, като се изпращат покани за участие в договарянето на класирания участник или на всички класирани участници в съответствие с условията на конкурса;</w:t>
            </w:r>
          </w:p>
          <w:p w:rsidR="00020653" w:rsidRPr="00933E3F" w:rsidRDefault="00020653" w:rsidP="00B4340B">
            <w:pPr>
              <w:pStyle w:val="firstline"/>
              <w:spacing w:line="240" w:lineRule="auto"/>
              <w:ind w:left="284" w:hanging="284"/>
              <w:rPr>
                <w:sz w:val="20"/>
                <w:szCs w:val="20"/>
              </w:rPr>
            </w:pPr>
            <w:r w:rsidRPr="00933E3F">
              <w:rPr>
                <w:sz w:val="20"/>
                <w:szCs w:val="20"/>
              </w:rPr>
              <w:t>10. поради непредвидени обстоятелства е необходимо възлагането на допълнителна услуга или строителство на същия изпълнител при следните условия:</w:t>
            </w:r>
          </w:p>
          <w:p w:rsidR="00020653" w:rsidRPr="00933E3F" w:rsidRDefault="00020653" w:rsidP="00B4340B">
            <w:pPr>
              <w:pStyle w:val="firstline"/>
              <w:spacing w:line="240" w:lineRule="auto"/>
              <w:ind w:left="284" w:hanging="284"/>
              <w:rPr>
                <w:sz w:val="20"/>
                <w:szCs w:val="20"/>
              </w:rPr>
            </w:pPr>
            <w:r w:rsidRPr="00933E3F">
              <w:rPr>
                <w:b/>
                <w:sz w:val="20"/>
                <w:szCs w:val="20"/>
              </w:rPr>
              <w:t>а)</w:t>
            </w:r>
            <w:r w:rsidRPr="00933E3F">
              <w:rPr>
                <w:sz w:val="20"/>
                <w:szCs w:val="20"/>
              </w:rPr>
              <w:t xml:space="preserve"> допълнителната услуга или строителството не могат технически или икономически да се разделят от предмета на основния договор без значителни затруднения за възложителя или въпреки че могат да се разделят, са съществено необходими за изпълнението на поръчката; </w:t>
            </w:r>
            <w:r w:rsidRPr="00933E3F">
              <w:rPr>
                <w:b/>
                <w:sz w:val="20"/>
                <w:szCs w:val="20"/>
              </w:rPr>
              <w:t>и</w:t>
            </w:r>
          </w:p>
          <w:p w:rsidR="00020653" w:rsidRPr="00933E3F" w:rsidRDefault="00020653" w:rsidP="00B4340B">
            <w:pPr>
              <w:pStyle w:val="firstline"/>
              <w:spacing w:line="240" w:lineRule="auto"/>
              <w:ind w:left="284" w:hanging="284"/>
              <w:rPr>
                <w:sz w:val="20"/>
                <w:szCs w:val="20"/>
              </w:rPr>
            </w:pPr>
            <w:r w:rsidRPr="00933E3F">
              <w:rPr>
                <w:b/>
                <w:sz w:val="20"/>
                <w:szCs w:val="20"/>
              </w:rPr>
              <w:t>б)</w:t>
            </w:r>
            <w:r w:rsidRPr="00933E3F">
              <w:rPr>
                <w:sz w:val="20"/>
                <w:szCs w:val="20"/>
              </w:rPr>
              <w:t xml:space="preserve"> общата стойност на допълнителната услуга или строителството не е повече от 50 % от стойността на основната поръчка;</w:t>
            </w:r>
          </w:p>
          <w:p w:rsidR="00020653" w:rsidRPr="00933E3F" w:rsidRDefault="00020653" w:rsidP="00B4340B">
            <w:pPr>
              <w:pStyle w:val="firstline"/>
              <w:spacing w:line="240" w:lineRule="auto"/>
              <w:ind w:left="284" w:hanging="284"/>
              <w:rPr>
                <w:sz w:val="20"/>
                <w:szCs w:val="20"/>
              </w:rPr>
            </w:pPr>
            <w:r w:rsidRPr="00933E3F">
              <w:rPr>
                <w:sz w:val="20"/>
                <w:szCs w:val="20"/>
              </w:rPr>
              <w:t xml:space="preserve">11. необходимо е повторение на услуга или строителство от същия изпълнител не по-късно от три години от възлагането на първата поръчка при условие, че: </w:t>
            </w:r>
          </w:p>
          <w:p w:rsidR="00020653" w:rsidRPr="00933E3F" w:rsidRDefault="00020653" w:rsidP="00B4340B">
            <w:pPr>
              <w:pStyle w:val="firstline"/>
              <w:spacing w:line="240" w:lineRule="auto"/>
              <w:ind w:left="284" w:hanging="284"/>
              <w:rPr>
                <w:b/>
                <w:sz w:val="20"/>
                <w:szCs w:val="20"/>
              </w:rPr>
            </w:pPr>
            <w:r w:rsidRPr="00933E3F">
              <w:rPr>
                <w:b/>
                <w:sz w:val="20"/>
                <w:szCs w:val="20"/>
              </w:rPr>
              <w:t>а)</w:t>
            </w:r>
            <w:r w:rsidRPr="00933E3F">
              <w:rPr>
                <w:sz w:val="20"/>
                <w:szCs w:val="20"/>
              </w:rPr>
              <w:t xml:space="preserve"> първата поръчка е възложена при открита или ограничена процедура и в обявлението за нея е посочена възможността за такова възлагане; </w:t>
            </w:r>
            <w:r w:rsidRPr="00933E3F">
              <w:rPr>
                <w:b/>
                <w:sz w:val="20"/>
                <w:szCs w:val="20"/>
              </w:rPr>
              <w:t>и</w:t>
            </w:r>
          </w:p>
          <w:p w:rsidR="00020653" w:rsidRPr="00933E3F" w:rsidRDefault="00020653" w:rsidP="00B4340B">
            <w:pPr>
              <w:pStyle w:val="firstline"/>
              <w:spacing w:line="240" w:lineRule="auto"/>
              <w:ind w:left="284" w:hanging="284"/>
              <w:rPr>
                <w:b/>
                <w:sz w:val="20"/>
                <w:szCs w:val="20"/>
              </w:rPr>
            </w:pPr>
            <w:r w:rsidRPr="00933E3F">
              <w:rPr>
                <w:b/>
                <w:sz w:val="20"/>
                <w:szCs w:val="20"/>
              </w:rPr>
              <w:t>б)</w:t>
            </w:r>
            <w:r w:rsidRPr="00933E3F">
              <w:rPr>
                <w:sz w:val="20"/>
                <w:szCs w:val="20"/>
              </w:rPr>
              <w:t xml:space="preserve"> общата стойност на тази поръчка е включена при определяне стойността на първата поръчка; </w:t>
            </w:r>
            <w:r w:rsidRPr="00933E3F">
              <w:rPr>
                <w:b/>
                <w:sz w:val="20"/>
                <w:szCs w:val="20"/>
              </w:rPr>
              <w:t xml:space="preserve">и </w:t>
            </w:r>
          </w:p>
          <w:p w:rsidR="00020653" w:rsidRPr="00933E3F" w:rsidRDefault="00020653" w:rsidP="00B4340B">
            <w:pPr>
              <w:pStyle w:val="firstline"/>
              <w:spacing w:line="240" w:lineRule="auto"/>
              <w:ind w:left="284" w:hanging="284"/>
              <w:rPr>
                <w:sz w:val="20"/>
                <w:szCs w:val="20"/>
              </w:rPr>
            </w:pPr>
            <w:r w:rsidRPr="00933E3F">
              <w:rPr>
                <w:b/>
                <w:sz w:val="20"/>
                <w:szCs w:val="20"/>
              </w:rPr>
              <w:t>в)</w:t>
            </w:r>
            <w:r w:rsidRPr="00933E3F">
              <w:rPr>
                <w:sz w:val="20"/>
                <w:szCs w:val="20"/>
              </w:rPr>
              <w:t xml:space="preserve"> новата поръчка съответства на основния проект, в изпълнение на който е възложена първата поръчка;</w:t>
            </w:r>
          </w:p>
          <w:p w:rsidR="00020653" w:rsidRPr="00933E3F" w:rsidRDefault="00020653" w:rsidP="00B4340B">
            <w:pPr>
              <w:pStyle w:val="firstline"/>
              <w:spacing w:line="240" w:lineRule="auto"/>
              <w:ind w:left="284" w:hanging="284"/>
              <w:rPr>
                <w:sz w:val="20"/>
                <w:szCs w:val="20"/>
              </w:rPr>
            </w:pPr>
            <w:r w:rsidRPr="00933E3F">
              <w:rPr>
                <w:sz w:val="20"/>
                <w:szCs w:val="20"/>
              </w:rPr>
              <w:t>12. предмет на ОП е доставката на стоки по списъка по ППЗОП;</w:t>
            </w:r>
          </w:p>
          <w:p w:rsidR="00020653" w:rsidRPr="00933E3F" w:rsidRDefault="00020653" w:rsidP="00B4340B">
            <w:pPr>
              <w:pStyle w:val="firstline"/>
              <w:spacing w:line="240" w:lineRule="auto"/>
              <w:ind w:left="284" w:hanging="284"/>
            </w:pPr>
            <w:r w:rsidRPr="00933E3F">
              <w:rPr>
                <w:sz w:val="20"/>
                <w:szCs w:val="20"/>
              </w:rPr>
              <w:t>13. ОП е за услуги по чл. 5, ал. 1, т. 2 от ЗОП.</w:t>
            </w:r>
          </w:p>
          <w:p w:rsidR="00020653" w:rsidRPr="00933E3F" w:rsidRDefault="00020653" w:rsidP="00B4340B">
            <w:pPr>
              <w:pStyle w:val="firstline"/>
              <w:spacing w:line="240" w:lineRule="auto"/>
              <w:ind w:firstLine="0"/>
              <w:rPr>
                <w:b/>
                <w:sz w:val="20"/>
                <w:szCs w:val="20"/>
              </w:rPr>
            </w:pPr>
            <w:r w:rsidRPr="00933E3F">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020653" w:rsidRPr="0046146E" w:rsidRDefault="00020653" w:rsidP="00B4340B">
            <w:pPr>
              <w:pStyle w:val="firstline"/>
              <w:spacing w:line="240" w:lineRule="auto"/>
              <w:ind w:firstLine="0"/>
              <w:rPr>
                <w:b/>
                <w:sz w:val="20"/>
                <w:szCs w:val="20"/>
              </w:rPr>
            </w:pPr>
            <w:r w:rsidRPr="00933E3F">
              <w:rPr>
                <w:b/>
                <w:sz w:val="20"/>
                <w:szCs w:val="20"/>
              </w:rPr>
              <w:t>Фактите, на които се позовал възложителя, възникнали ли са към момента на откриване на процедурата?</w:t>
            </w:r>
          </w:p>
          <w:p w:rsidR="00020653" w:rsidRPr="0046146E" w:rsidRDefault="00020653" w:rsidP="00B4340B">
            <w:pPr>
              <w:pStyle w:val="firstline"/>
              <w:spacing w:line="240" w:lineRule="auto"/>
              <w:ind w:firstLine="0"/>
              <w:rPr>
                <w:sz w:val="20"/>
                <w:szCs w:val="20"/>
              </w:rPr>
            </w:pPr>
            <w:r w:rsidRPr="0046146E">
              <w:rPr>
                <w:sz w:val="20"/>
                <w:szCs w:val="20"/>
              </w:rPr>
              <w:t xml:space="preserve">Изборът на този вид процедура (договаряне с покана) се обосновава от настъпването на визираните </w:t>
            </w:r>
            <w:r w:rsidRPr="0046146E">
              <w:rPr>
                <w:sz w:val="20"/>
                <w:szCs w:val="20"/>
              </w:rPr>
              <w:lastRenderedPageBreak/>
              <w:t xml:space="preserve">в съответното основание факти и обстоятелства към момента на нейното откриване. Мотивите трябва да обосновават не само </w:t>
            </w:r>
          </w:p>
          <w:p w:rsidR="00020653" w:rsidRPr="0046146E" w:rsidRDefault="00020653" w:rsidP="00B4340B">
            <w:pPr>
              <w:jc w:val="both"/>
              <w:rPr>
                <w:b/>
                <w:sz w:val="20"/>
                <w:szCs w:val="20"/>
              </w:rPr>
            </w:pPr>
            <w:r w:rsidRPr="0046146E">
              <w:rPr>
                <w:b/>
                <w:sz w:val="20"/>
                <w:szCs w:val="20"/>
              </w:rPr>
              <w:t>(чл. 53, ал. 1 от НВМОП)</w:t>
            </w:r>
          </w:p>
          <w:p w:rsidR="00020653" w:rsidRPr="0046146E" w:rsidRDefault="00020653" w:rsidP="00B4340B">
            <w:pPr>
              <w:rPr>
                <w:b/>
                <w:color w:val="333399"/>
                <w:sz w:val="20"/>
                <w:szCs w:val="20"/>
              </w:rPr>
            </w:pPr>
            <w:r w:rsidRPr="0046146E">
              <w:rPr>
                <w:b/>
                <w:color w:val="333399"/>
                <w:sz w:val="20"/>
                <w:szCs w:val="20"/>
              </w:rPr>
              <w:t>т. 1</w:t>
            </w:r>
            <w:r w:rsidR="00AB420A">
              <w:rPr>
                <w:b/>
                <w:color w:val="333399"/>
                <w:sz w:val="20"/>
                <w:szCs w:val="20"/>
              </w:rPr>
              <w:t>, 2</w:t>
            </w:r>
            <w:r w:rsidRPr="0046146E">
              <w:rPr>
                <w:b/>
                <w:color w:val="333399"/>
                <w:sz w:val="20"/>
                <w:szCs w:val="20"/>
              </w:rPr>
              <w:t xml:space="preserve"> и</w:t>
            </w:r>
            <w:r w:rsidR="00AB420A">
              <w:rPr>
                <w:b/>
                <w:color w:val="333399"/>
                <w:sz w:val="20"/>
                <w:szCs w:val="20"/>
              </w:rPr>
              <w:t>ли</w:t>
            </w:r>
            <w:r w:rsidRPr="0046146E">
              <w:rPr>
                <w:b/>
                <w:color w:val="333399"/>
                <w:sz w:val="20"/>
                <w:szCs w:val="20"/>
              </w:rPr>
              <w:t xml:space="preserve"> </w:t>
            </w:r>
            <w:r w:rsidR="00AB420A">
              <w:rPr>
                <w:b/>
                <w:color w:val="333399"/>
                <w:sz w:val="20"/>
                <w:szCs w:val="20"/>
              </w:rPr>
              <w:t>6</w:t>
            </w:r>
            <w:r w:rsidRPr="0046146E">
              <w:rPr>
                <w:b/>
                <w:color w:val="333399"/>
                <w:sz w:val="20"/>
                <w:szCs w:val="20"/>
              </w:rPr>
              <w:t xml:space="preserve"> от Насоките</w:t>
            </w:r>
          </w:p>
          <w:p w:rsidR="00020653" w:rsidRPr="0046146E" w:rsidRDefault="00020653" w:rsidP="00B4340B">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020653" w:rsidRPr="00CA7AC6" w:rsidRDefault="00020653" w:rsidP="00B4340B">
            <w:pPr>
              <w:jc w:val="both"/>
              <w:rPr>
                <w:color w:val="008000"/>
                <w:sz w:val="20"/>
                <w:szCs w:val="20"/>
                <w:lang w:eastAsia="fr-FR"/>
              </w:rPr>
            </w:pPr>
            <w:r w:rsidRPr="00CA7AC6">
              <w:rPr>
                <w:color w:val="008000"/>
                <w:sz w:val="20"/>
                <w:szCs w:val="20"/>
                <w:lang w:eastAsia="fr-FR"/>
              </w:rPr>
              <w:t>Анализирайте:</w:t>
            </w:r>
          </w:p>
          <w:p w:rsidR="00020653" w:rsidRPr="00C9021A" w:rsidRDefault="00020653" w:rsidP="00C9021A">
            <w:pPr>
              <w:jc w:val="both"/>
              <w:rPr>
                <w:color w:val="008000"/>
                <w:sz w:val="20"/>
                <w:szCs w:val="20"/>
                <w:lang w:val="en-US" w:eastAsia="fr-FR"/>
              </w:rPr>
            </w:pPr>
            <w:r w:rsidRPr="00120406">
              <w:rPr>
                <w:color w:val="008000"/>
                <w:sz w:val="20"/>
                <w:szCs w:val="20"/>
                <w:lang w:eastAsia="fr-FR"/>
              </w:rPr>
              <w:t>-дали в решението за от</w:t>
            </w:r>
            <w:r w:rsidRPr="00933E3F">
              <w:rPr>
                <w:color w:val="008000"/>
                <w:sz w:val="20"/>
                <w:szCs w:val="20"/>
                <w:lang w:eastAsia="fr-FR"/>
              </w:rPr>
              <w:t>криване на процедурата се съдържат мотиви, обосноваващи настъпването на всички предпоставки от основанието, на което се е позовал възложител</w:t>
            </w: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RDefault="00020653" w:rsidP="00134CF3">
            <w:pPr>
              <w:outlineLvl w:val="1"/>
              <w:rPr>
                <w:sz w:val="20"/>
                <w:szCs w:val="20"/>
                <w:lang w:val="en-US"/>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lastRenderedPageBreak/>
              <w:t>3.</w:t>
            </w:r>
          </w:p>
        </w:tc>
        <w:tc>
          <w:tcPr>
            <w:tcW w:w="8750" w:type="dxa"/>
            <w:shd w:val="clear" w:color="auto" w:fill="FFFFFF"/>
            <w:noWrap/>
            <w:vAlign w:val="center"/>
          </w:tcPr>
          <w:p w:rsidR="00020653" w:rsidRPr="0046146E" w:rsidRDefault="00020653" w:rsidP="000113DB">
            <w:pPr>
              <w:jc w:val="both"/>
              <w:rPr>
                <w:b/>
                <w:sz w:val="20"/>
              </w:rPr>
            </w:pPr>
            <w:r w:rsidRPr="00933E3F">
              <w:rPr>
                <w:b/>
                <w:sz w:val="20"/>
                <w:szCs w:val="22"/>
              </w:rPr>
              <w:t>Изпратена ли е поканата за участие в процедурата на договаряне с покана до съответните лица?</w:t>
            </w:r>
          </w:p>
          <w:p w:rsidR="00020653" w:rsidRPr="0046146E" w:rsidRDefault="00020653" w:rsidP="0007237F">
            <w:pPr>
              <w:jc w:val="both"/>
              <w:rPr>
                <w:sz w:val="20"/>
              </w:rPr>
            </w:pPr>
            <w:r w:rsidRPr="0046146E">
              <w:rPr>
                <w:b/>
                <w:sz w:val="20"/>
                <w:szCs w:val="22"/>
              </w:rPr>
              <w:t>Внимание!</w:t>
            </w:r>
            <w:r w:rsidRPr="0046146E">
              <w:rPr>
                <w:sz w:val="20"/>
                <w:szCs w:val="22"/>
              </w:rPr>
              <w:t xml:space="preserve"> При процедура на договаряне с покана, провеждана на основание чл. 53, ал.1, т. 8, 10 и 11 от ЗОП поканата може да се отправи само до едно лице – изпълнителя на основната поръчка. При позоваване на чл. 53, ал.1, т. 2 от ЗОП възложителят е длъжен да покани участниците, които отговарят на изискванията, посочени в обявлението. При позоваване на чл. 53, ал.1, т. 6 от ЗОП, поканата се изпраща до лице/лица, които притежават съответните права.</w:t>
            </w:r>
          </w:p>
          <w:p w:rsidR="00020653" w:rsidRPr="0046146E" w:rsidRDefault="00020653" w:rsidP="00117DE5">
            <w:pPr>
              <w:jc w:val="both"/>
              <w:rPr>
                <w:b/>
                <w:sz w:val="20"/>
                <w:szCs w:val="20"/>
              </w:rPr>
            </w:pPr>
            <w:r w:rsidRPr="0046146E">
              <w:rPr>
                <w:b/>
                <w:sz w:val="20"/>
                <w:szCs w:val="20"/>
              </w:rPr>
              <w:t>(чл. 53, ал. 1 от НВМОП)</w:t>
            </w:r>
          </w:p>
          <w:p w:rsidR="00020653" w:rsidRPr="0046146E" w:rsidRDefault="00020653" w:rsidP="0007237F">
            <w:pPr>
              <w:rPr>
                <w:b/>
                <w:color w:val="333399"/>
                <w:sz w:val="20"/>
                <w:szCs w:val="20"/>
              </w:rPr>
            </w:pPr>
            <w:r w:rsidRPr="0046146E">
              <w:rPr>
                <w:b/>
                <w:color w:val="333399"/>
                <w:sz w:val="20"/>
                <w:szCs w:val="20"/>
              </w:rPr>
              <w:t>т. 1 и</w:t>
            </w:r>
            <w:r w:rsidR="00AB420A">
              <w:rPr>
                <w:b/>
                <w:color w:val="333399"/>
                <w:sz w:val="20"/>
                <w:szCs w:val="20"/>
              </w:rPr>
              <w:t>ли</w:t>
            </w:r>
            <w:r w:rsidRPr="0046146E">
              <w:rPr>
                <w:b/>
                <w:color w:val="333399"/>
                <w:sz w:val="20"/>
                <w:szCs w:val="20"/>
              </w:rPr>
              <w:t xml:space="preserve"> </w:t>
            </w:r>
            <w:r w:rsidR="00AB420A">
              <w:rPr>
                <w:b/>
                <w:color w:val="333399"/>
                <w:sz w:val="20"/>
                <w:szCs w:val="20"/>
              </w:rPr>
              <w:t>6</w:t>
            </w:r>
            <w:r w:rsidRPr="0046146E">
              <w:rPr>
                <w:b/>
                <w:color w:val="333399"/>
                <w:sz w:val="20"/>
                <w:szCs w:val="20"/>
              </w:rPr>
              <w:t xml:space="preserve"> от Насоките</w:t>
            </w:r>
          </w:p>
          <w:p w:rsidR="00020653" w:rsidRPr="0046146E" w:rsidRDefault="00020653" w:rsidP="0007237F">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rsidR="00020653" w:rsidRPr="0046146E" w:rsidRDefault="00020653" w:rsidP="0007237F">
            <w:pPr>
              <w:jc w:val="both"/>
              <w:rPr>
                <w:sz w:val="20"/>
                <w:szCs w:val="20"/>
              </w:rPr>
            </w:pPr>
            <w:r w:rsidRPr="0046146E">
              <w:rPr>
                <w:color w:val="008000"/>
                <w:sz w:val="20"/>
                <w:szCs w:val="20"/>
                <w:lang w:eastAsia="fr-FR"/>
              </w:rPr>
              <w:t>Анализирайте дали са поканени да участват в процедурата лицата, които имат право на това.</w:t>
            </w:r>
          </w:p>
        </w:tc>
        <w:tc>
          <w:tcPr>
            <w:tcW w:w="850" w:type="dxa"/>
            <w:shd w:val="clear" w:color="auto" w:fill="FFFFFF"/>
            <w:vAlign w:val="center"/>
          </w:tcPr>
          <w:p w:rsidR="00020653" w:rsidRPr="00CA7AC6" w:rsidRDefault="00020653" w:rsidP="003D5638">
            <w:pPr>
              <w:outlineLvl w:val="1"/>
              <w:rPr>
                <w:sz w:val="20"/>
                <w:szCs w:val="20"/>
              </w:rPr>
            </w:pPr>
          </w:p>
        </w:tc>
        <w:tc>
          <w:tcPr>
            <w:tcW w:w="5270" w:type="dxa"/>
            <w:shd w:val="clear" w:color="auto" w:fill="FFFFFF"/>
          </w:tcPr>
          <w:p w:rsidR="00020653" w:rsidRPr="00120406" w:rsidRDefault="00020653" w:rsidP="00134CF3">
            <w:pPr>
              <w:outlineLvl w:val="1"/>
              <w:rPr>
                <w:sz w:val="20"/>
                <w:szCs w:val="20"/>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t>4.</w:t>
            </w:r>
          </w:p>
        </w:tc>
        <w:tc>
          <w:tcPr>
            <w:tcW w:w="8750" w:type="dxa"/>
            <w:shd w:val="clear" w:color="auto" w:fill="FFFFFF"/>
            <w:noWrap/>
            <w:vAlign w:val="center"/>
          </w:tcPr>
          <w:p w:rsidR="00020653" w:rsidRPr="0046146E" w:rsidRDefault="00020653" w:rsidP="006653B8">
            <w:pPr>
              <w:pStyle w:val="Style"/>
              <w:ind w:left="24" w:firstLine="0"/>
              <w:rPr>
                <w:b/>
                <w:sz w:val="20"/>
                <w:szCs w:val="20"/>
              </w:rPr>
            </w:pPr>
            <w:r w:rsidRPr="00933E3F">
              <w:rPr>
                <w:b/>
                <w:sz w:val="20"/>
                <w:szCs w:val="20"/>
              </w:rPr>
              <w:t>Изпратени ли са до АОП решението за откриване на процедурата и поканата за участие в 7-дневен срок от откриване на процедурата?</w:t>
            </w:r>
          </w:p>
          <w:p w:rsidR="00020653" w:rsidRPr="0046146E" w:rsidRDefault="00020653" w:rsidP="006653B8">
            <w:pPr>
              <w:pStyle w:val="Style"/>
              <w:ind w:left="24" w:firstLine="0"/>
              <w:rPr>
                <w:sz w:val="20"/>
                <w:szCs w:val="20"/>
              </w:rPr>
            </w:pPr>
            <w:r w:rsidRPr="0046146E">
              <w:rPr>
                <w:b/>
                <w:sz w:val="20"/>
                <w:szCs w:val="22"/>
              </w:rPr>
              <w:t>Внимание!</w:t>
            </w:r>
            <w:r w:rsidRPr="0046146E">
              <w:rPr>
                <w:sz w:val="20"/>
                <w:szCs w:val="22"/>
              </w:rPr>
              <w:t xml:space="preserve"> Поканата за участие не се изпраща до АОП, ако процедурата е открита на основание чл. 53, ал. 1, т. 12 от НВМОП.</w:t>
            </w:r>
          </w:p>
          <w:p w:rsidR="00020653" w:rsidRPr="0046146E" w:rsidRDefault="00020653" w:rsidP="00DF2382">
            <w:pPr>
              <w:rPr>
                <w:b/>
                <w:sz w:val="20"/>
                <w:szCs w:val="20"/>
              </w:rPr>
            </w:pPr>
            <w:r w:rsidRPr="0046146E">
              <w:rPr>
                <w:b/>
                <w:sz w:val="20"/>
                <w:szCs w:val="20"/>
              </w:rPr>
              <w:t>(чл. 55 от НВМОП във връзка с чл. 7, ал. 1, т. 1 и т. 7 от ППЗОП)</w:t>
            </w:r>
          </w:p>
          <w:p w:rsidR="00020653" w:rsidRPr="0046146E" w:rsidRDefault="00020653" w:rsidP="00DF2382">
            <w:pPr>
              <w:rPr>
                <w:b/>
                <w:color w:val="333399"/>
                <w:sz w:val="20"/>
                <w:szCs w:val="20"/>
              </w:rPr>
            </w:pPr>
            <w:r w:rsidRPr="0046146E">
              <w:rPr>
                <w:b/>
                <w:color w:val="333399"/>
                <w:sz w:val="20"/>
                <w:szCs w:val="20"/>
              </w:rPr>
              <w:t xml:space="preserve">т. </w:t>
            </w:r>
            <w:r w:rsidR="00AB420A">
              <w:rPr>
                <w:b/>
                <w:color w:val="333399"/>
                <w:sz w:val="20"/>
                <w:szCs w:val="20"/>
              </w:rPr>
              <w:t>6</w:t>
            </w:r>
            <w:r w:rsidRPr="0046146E">
              <w:rPr>
                <w:b/>
                <w:color w:val="333399"/>
                <w:sz w:val="20"/>
                <w:szCs w:val="20"/>
              </w:rPr>
              <w:t xml:space="preserve"> от Насоките</w:t>
            </w:r>
          </w:p>
          <w:p w:rsidR="00020653" w:rsidRPr="0046146E" w:rsidRDefault="00020653" w:rsidP="00DF2382">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документите, удостоверяващи изпращането му до АОП. </w:t>
            </w:r>
          </w:p>
          <w:p w:rsidR="00020653" w:rsidRPr="00120406" w:rsidRDefault="00020653" w:rsidP="00DF2382">
            <w:pPr>
              <w:jc w:val="both"/>
            </w:pPr>
            <w:r w:rsidRPr="00CA7AC6">
              <w:rPr>
                <w:color w:val="008000"/>
                <w:sz w:val="20"/>
                <w:szCs w:val="20"/>
                <w:lang w:eastAsia="fr-FR"/>
              </w:rPr>
              <w:lastRenderedPageBreak/>
              <w:t>Анализирайте датата на подписване на решението за откриване на процедурата и датата, на която същото е изпратено на АОП.</w:t>
            </w: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RDefault="00020653" w:rsidP="00134CF3">
            <w:pPr>
              <w:outlineLvl w:val="1"/>
              <w:rPr>
                <w:sz w:val="20"/>
                <w:szCs w:val="20"/>
              </w:rPr>
            </w:pPr>
          </w:p>
        </w:tc>
      </w:tr>
      <w:tr w:rsidR="00020653" w:rsidRPr="00933E3F" w:rsidTr="00BD5415">
        <w:trPr>
          <w:trHeight w:val="458"/>
        </w:trPr>
        <w:tc>
          <w:tcPr>
            <w:tcW w:w="15300" w:type="dxa"/>
            <w:gridSpan w:val="4"/>
            <w:shd w:val="clear" w:color="auto" w:fill="FFFFFF"/>
            <w:vAlign w:val="bottom"/>
          </w:tcPr>
          <w:p w:rsidR="00020653" w:rsidRPr="00933E3F" w:rsidDel="00DA1A75" w:rsidRDefault="00020653" w:rsidP="008C15B2">
            <w:pPr>
              <w:outlineLvl w:val="1"/>
              <w:rPr>
                <w:b/>
                <w:sz w:val="20"/>
                <w:szCs w:val="20"/>
              </w:rPr>
            </w:pPr>
            <w:r w:rsidRPr="00933E3F">
              <w:rPr>
                <w:b/>
                <w:bCs/>
                <w:iCs/>
                <w:sz w:val="20"/>
                <w:szCs w:val="20"/>
                <w:lang w:val="en-US"/>
              </w:rPr>
              <w:lastRenderedPageBreak/>
              <w:t>I</w:t>
            </w:r>
            <w:r w:rsidRPr="00933E3F">
              <w:rPr>
                <w:b/>
                <w:bCs/>
                <w:iCs/>
                <w:sz w:val="20"/>
                <w:szCs w:val="20"/>
                <w:lang w:val="ru-RU"/>
              </w:rPr>
              <w:t>.</w:t>
            </w:r>
            <w:r w:rsidRPr="00933E3F">
              <w:rPr>
                <w:b/>
                <w:sz w:val="20"/>
                <w:szCs w:val="20"/>
              </w:rPr>
              <w:t>2. Срок за получаване на първоначалните оферти</w:t>
            </w:r>
          </w:p>
        </w:tc>
      </w:tr>
      <w:tr w:rsidR="00020653" w:rsidRPr="00933E3F" w:rsidTr="00BD5415">
        <w:trPr>
          <w:trHeight w:val="458"/>
        </w:trPr>
        <w:tc>
          <w:tcPr>
            <w:tcW w:w="430" w:type="dxa"/>
            <w:shd w:val="clear" w:color="auto" w:fill="FFFFFF"/>
            <w:vAlign w:val="center"/>
          </w:tcPr>
          <w:p w:rsidR="00020653" w:rsidRPr="00933E3F" w:rsidRDefault="00020653" w:rsidP="00C546D7">
            <w:pPr>
              <w:pStyle w:val="Heading2"/>
              <w:keepNext w:val="0"/>
              <w:rPr>
                <w:b w:val="0"/>
                <w:bCs/>
                <w:i w:val="0"/>
                <w:iCs/>
                <w:sz w:val="20"/>
                <w:lang w:val="ru-RU" w:eastAsia="bg-BG"/>
              </w:rPr>
            </w:pPr>
            <w:r w:rsidRPr="00933E3F">
              <w:rPr>
                <w:b w:val="0"/>
                <w:bCs/>
                <w:i w:val="0"/>
                <w:iCs/>
                <w:sz w:val="20"/>
                <w:lang w:val="ru-RU" w:eastAsia="bg-BG"/>
              </w:rPr>
              <w:t>5.</w:t>
            </w:r>
          </w:p>
        </w:tc>
        <w:tc>
          <w:tcPr>
            <w:tcW w:w="8750" w:type="dxa"/>
            <w:shd w:val="clear" w:color="auto" w:fill="FFFFFF"/>
            <w:noWrap/>
          </w:tcPr>
          <w:p w:rsidR="00020653" w:rsidRPr="00933E3F" w:rsidRDefault="00020653" w:rsidP="008B0074">
            <w:pPr>
              <w:jc w:val="both"/>
              <w:rPr>
                <w:b/>
                <w:sz w:val="20"/>
                <w:szCs w:val="20"/>
                <w:u w:val="single"/>
              </w:rPr>
            </w:pPr>
            <w:r w:rsidRPr="00933E3F">
              <w:rPr>
                <w:b/>
                <w:sz w:val="20"/>
                <w:szCs w:val="20"/>
                <w:u w:val="single"/>
              </w:rPr>
              <w:t>При поканени повече от едно лица:</w:t>
            </w:r>
          </w:p>
          <w:p w:rsidR="00020653" w:rsidRPr="0046146E" w:rsidRDefault="00020653" w:rsidP="008B0074">
            <w:pPr>
              <w:jc w:val="both"/>
              <w:rPr>
                <w:b/>
                <w:sz w:val="20"/>
                <w:szCs w:val="20"/>
              </w:rPr>
            </w:pPr>
            <w:r w:rsidRPr="00933E3F">
              <w:rPr>
                <w:b/>
                <w:sz w:val="20"/>
                <w:szCs w:val="20"/>
              </w:rPr>
              <w:t>Определеният срок за получаване на първоначалните оферти подходящ ли е?</w:t>
            </w:r>
          </w:p>
          <w:p w:rsidR="00020653" w:rsidRPr="0046146E" w:rsidRDefault="00020653" w:rsidP="008B0074">
            <w:pPr>
              <w:jc w:val="both"/>
              <w:rPr>
                <w:sz w:val="20"/>
                <w:szCs w:val="20"/>
              </w:rPr>
            </w:pPr>
            <w:r w:rsidRPr="0046146E">
              <w:rPr>
                <w:sz w:val="20"/>
                <w:szCs w:val="20"/>
              </w:rPr>
              <w:t xml:space="preserve">Когато се канят да участват повече от едно лица (за процедурите, открити на основание чл. 53, ал. 1, т. 1, т. 2, т. 3, т. 4, т. 5, т. 7, т. 9 и т. 13 от НВМОП) с оглед принципите за равнопоставеност и недопускане на дискриминация по чл. 2, ал. 1, т. 3 от ЗОП е необходимо срокът за получаване на първоначалните оферти да бъде с подходяща продължителност. </w:t>
            </w:r>
          </w:p>
          <w:p w:rsidR="00020653" w:rsidRPr="0046146E" w:rsidRDefault="00020653" w:rsidP="008B0074">
            <w:pPr>
              <w:jc w:val="both"/>
              <w:rPr>
                <w:b/>
                <w:sz w:val="20"/>
                <w:szCs w:val="20"/>
              </w:rPr>
            </w:pPr>
            <w:r w:rsidRPr="0046146E">
              <w:rPr>
                <w:b/>
                <w:sz w:val="20"/>
                <w:szCs w:val="20"/>
              </w:rPr>
              <w:t>(чл. 2, ал. 1, т. 3 от ЗОП)</w:t>
            </w:r>
          </w:p>
          <w:p w:rsidR="00020653" w:rsidRPr="0046146E" w:rsidRDefault="00AB420A" w:rsidP="00FA744D">
            <w:pPr>
              <w:rPr>
                <w:b/>
                <w:color w:val="333399"/>
                <w:sz w:val="20"/>
                <w:szCs w:val="20"/>
              </w:rPr>
            </w:pPr>
            <w:r w:rsidRPr="00791AE3">
              <w:rPr>
                <w:b/>
                <w:color w:val="333399"/>
                <w:sz w:val="20"/>
                <w:szCs w:val="20"/>
              </w:rPr>
              <w:t>т. 1, 3, 4 и 6 от Насоките</w:t>
            </w:r>
          </w:p>
          <w:p w:rsidR="00020653" w:rsidRPr="0046146E" w:rsidRDefault="00020653" w:rsidP="00EE1BA5">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документите, удостоверяващи изпращането й до съответните лица.</w:t>
            </w:r>
          </w:p>
          <w:p w:rsidR="00020653" w:rsidRPr="0046146E" w:rsidRDefault="00020653" w:rsidP="008C15B2">
            <w:pPr>
              <w:jc w:val="both"/>
              <w:outlineLvl w:val="1"/>
              <w:rPr>
                <w:sz w:val="20"/>
                <w:szCs w:val="20"/>
              </w:rPr>
            </w:pPr>
            <w:r w:rsidRPr="0046146E">
              <w:rPr>
                <w:color w:val="008000"/>
                <w:sz w:val="20"/>
                <w:szCs w:val="20"/>
                <w:lang w:eastAsia="fr-FR"/>
              </w:rPr>
              <w:t>Анализирайте</w:t>
            </w:r>
            <w:r w:rsidRPr="0046146E">
              <w:rPr>
                <w:color w:val="008000"/>
                <w:sz w:val="20"/>
                <w:szCs w:val="20"/>
              </w:rPr>
              <w:t xml:space="preserve"> продължителността на срока за получаване на първоначалните оферти в календарни дни, както и доколко продължителността му осигурява спазването принципите по чл. 2, ал. 1, т. 3 от ЗОП.</w:t>
            </w:r>
          </w:p>
        </w:tc>
        <w:tc>
          <w:tcPr>
            <w:tcW w:w="850" w:type="dxa"/>
            <w:shd w:val="clear" w:color="auto" w:fill="FFFFFF"/>
          </w:tcPr>
          <w:p w:rsidR="00020653" w:rsidRPr="00CA7AC6" w:rsidRDefault="00020653" w:rsidP="006A1886">
            <w:pPr>
              <w:outlineLvl w:val="1"/>
              <w:rPr>
                <w:sz w:val="20"/>
                <w:szCs w:val="20"/>
              </w:rPr>
            </w:pPr>
          </w:p>
        </w:tc>
        <w:tc>
          <w:tcPr>
            <w:tcW w:w="5270" w:type="dxa"/>
            <w:shd w:val="clear" w:color="auto" w:fill="FFFFFF"/>
            <w:vAlign w:val="center"/>
          </w:tcPr>
          <w:p w:rsidR="00020653" w:rsidRPr="00120406" w:rsidRDefault="00020653" w:rsidP="0072058E">
            <w:pPr>
              <w:jc w:val="both"/>
              <w:outlineLvl w:val="1"/>
              <w:rPr>
                <w:sz w:val="20"/>
                <w:szCs w:val="20"/>
              </w:rPr>
            </w:pPr>
          </w:p>
        </w:tc>
      </w:tr>
      <w:tr w:rsidR="00020653" w:rsidRPr="00933E3F" w:rsidTr="00BD5415">
        <w:trPr>
          <w:trHeight w:val="363"/>
        </w:trPr>
        <w:tc>
          <w:tcPr>
            <w:tcW w:w="15300" w:type="dxa"/>
            <w:gridSpan w:val="4"/>
            <w:shd w:val="clear" w:color="auto" w:fill="FFFFFF"/>
            <w:vAlign w:val="bottom"/>
          </w:tcPr>
          <w:p w:rsidR="00020653" w:rsidRPr="00933E3F" w:rsidRDefault="00020653">
            <w:pPr>
              <w:outlineLvl w:val="1"/>
              <w:rPr>
                <w:b/>
                <w:sz w:val="20"/>
                <w:szCs w:val="20"/>
              </w:rPr>
            </w:pPr>
            <w:r w:rsidRPr="00933E3F">
              <w:rPr>
                <w:b/>
                <w:bCs/>
                <w:iCs/>
                <w:sz w:val="20"/>
                <w:szCs w:val="20"/>
                <w:lang w:val="en-US"/>
              </w:rPr>
              <w:t>I</w:t>
            </w:r>
            <w:r w:rsidRPr="00933E3F">
              <w:rPr>
                <w:b/>
                <w:bCs/>
                <w:iCs/>
                <w:sz w:val="20"/>
                <w:szCs w:val="20"/>
                <w:lang w:val="ru-RU"/>
              </w:rPr>
              <w:t>.</w:t>
            </w:r>
            <w:r w:rsidRPr="00933E3F">
              <w:rPr>
                <w:b/>
                <w:bCs/>
                <w:iCs/>
                <w:sz w:val="20"/>
                <w:szCs w:val="20"/>
              </w:rPr>
              <w:t xml:space="preserve">3 Условия за възлагане на обществената поръчка </w:t>
            </w:r>
          </w:p>
        </w:tc>
      </w:tr>
      <w:tr w:rsidR="00020653" w:rsidRPr="00933E3F" w:rsidTr="00BD5415">
        <w:trPr>
          <w:trHeight w:val="270"/>
        </w:trPr>
        <w:tc>
          <w:tcPr>
            <w:tcW w:w="430" w:type="dxa"/>
            <w:shd w:val="clear" w:color="auto" w:fill="FFFFFF"/>
            <w:vAlign w:val="center"/>
          </w:tcPr>
          <w:p w:rsidR="00020653" w:rsidRPr="00933E3F" w:rsidRDefault="00020653" w:rsidP="00F81223">
            <w:pPr>
              <w:pStyle w:val="Heading2"/>
              <w:keepNext w:val="0"/>
              <w:jc w:val="both"/>
              <w:rPr>
                <w:b w:val="0"/>
                <w:bCs/>
                <w:i w:val="0"/>
                <w:iCs/>
                <w:sz w:val="20"/>
                <w:lang w:val="ru-RU" w:eastAsia="bg-BG"/>
              </w:rPr>
            </w:pPr>
            <w:r w:rsidRPr="00933E3F">
              <w:rPr>
                <w:b w:val="0"/>
                <w:bCs/>
                <w:i w:val="0"/>
                <w:iCs/>
                <w:sz w:val="20"/>
                <w:lang w:val="ru-RU" w:eastAsia="bg-BG"/>
              </w:rPr>
              <w:t>6.</w:t>
            </w:r>
          </w:p>
        </w:tc>
        <w:tc>
          <w:tcPr>
            <w:tcW w:w="8750" w:type="dxa"/>
            <w:shd w:val="clear" w:color="auto" w:fill="FFFFFF"/>
            <w:noWrap/>
          </w:tcPr>
          <w:p w:rsidR="00020653" w:rsidRPr="00933E3F" w:rsidRDefault="00020653" w:rsidP="00100EC3">
            <w:pPr>
              <w:jc w:val="both"/>
              <w:rPr>
                <w:b/>
                <w:sz w:val="20"/>
                <w:szCs w:val="20"/>
              </w:rPr>
            </w:pPr>
            <w:r w:rsidRPr="00933E3F">
              <w:rPr>
                <w:b/>
                <w:sz w:val="20"/>
                <w:szCs w:val="20"/>
              </w:rPr>
              <w:t>Поканата за участие съдържа ли следната информация:</w:t>
            </w:r>
          </w:p>
          <w:p w:rsidR="00020653" w:rsidRPr="00933E3F" w:rsidRDefault="00020653" w:rsidP="00100EC3">
            <w:pPr>
              <w:jc w:val="both"/>
              <w:rPr>
                <w:sz w:val="20"/>
                <w:szCs w:val="20"/>
              </w:rPr>
            </w:pPr>
            <w:r w:rsidRPr="00933E3F">
              <w:rPr>
                <w:sz w:val="20"/>
                <w:szCs w:val="20"/>
              </w:rPr>
              <w:t>1. описание на предмета на поръчката;</w:t>
            </w:r>
          </w:p>
          <w:p w:rsidR="00020653" w:rsidRPr="00933E3F" w:rsidRDefault="00020653" w:rsidP="00100EC3">
            <w:pPr>
              <w:jc w:val="both"/>
              <w:rPr>
                <w:sz w:val="20"/>
                <w:szCs w:val="20"/>
              </w:rPr>
            </w:pPr>
            <w:r w:rsidRPr="00933E3F">
              <w:rPr>
                <w:sz w:val="20"/>
                <w:szCs w:val="20"/>
              </w:rPr>
              <w:t>2. изисквания на възложителя за изпълнение на поръчката;</w:t>
            </w:r>
          </w:p>
          <w:p w:rsidR="00020653" w:rsidRPr="00933E3F" w:rsidRDefault="00020653" w:rsidP="00CB4A91">
            <w:pPr>
              <w:tabs>
                <w:tab w:val="left" w:pos="262"/>
              </w:tabs>
              <w:jc w:val="both"/>
              <w:rPr>
                <w:sz w:val="20"/>
                <w:szCs w:val="20"/>
              </w:rPr>
            </w:pPr>
            <w:r w:rsidRPr="00933E3F">
              <w:rPr>
                <w:sz w:val="20"/>
                <w:szCs w:val="20"/>
              </w:rPr>
              <w:t>3. критерий за оценка на офертите, когато е приложимо;</w:t>
            </w:r>
          </w:p>
          <w:p w:rsidR="00020653" w:rsidRPr="00933E3F" w:rsidRDefault="00020653" w:rsidP="00100EC3">
            <w:pPr>
              <w:pStyle w:val="Style"/>
              <w:ind w:left="0" w:firstLine="0"/>
              <w:rPr>
                <w:sz w:val="20"/>
                <w:szCs w:val="20"/>
              </w:rPr>
            </w:pPr>
            <w:r w:rsidRPr="00933E3F">
              <w:rPr>
                <w:sz w:val="20"/>
                <w:szCs w:val="20"/>
              </w:rPr>
              <w:t>4. показатели за определяне на комплексната оценка на офертата при критерий икономически най-изгодна оферта;</w:t>
            </w:r>
          </w:p>
          <w:p w:rsidR="00020653" w:rsidRPr="00933E3F" w:rsidRDefault="00020653" w:rsidP="00100EC3">
            <w:pPr>
              <w:jc w:val="both"/>
              <w:rPr>
                <w:sz w:val="20"/>
                <w:szCs w:val="20"/>
              </w:rPr>
            </w:pPr>
            <w:r w:rsidRPr="00933E3F">
              <w:rPr>
                <w:sz w:val="20"/>
                <w:szCs w:val="20"/>
              </w:rPr>
              <w:t>5. методиката за комплексна оценка на офертите;</w:t>
            </w:r>
          </w:p>
          <w:p w:rsidR="00020653" w:rsidRPr="00933E3F" w:rsidRDefault="00020653" w:rsidP="00100EC3">
            <w:pPr>
              <w:jc w:val="both"/>
              <w:rPr>
                <w:sz w:val="20"/>
                <w:szCs w:val="20"/>
              </w:rPr>
            </w:pPr>
            <w:r w:rsidRPr="00933E3F">
              <w:rPr>
                <w:sz w:val="20"/>
                <w:szCs w:val="20"/>
              </w:rPr>
              <w:t>6. място и дата на провеждане на договарянето;</w:t>
            </w:r>
          </w:p>
          <w:p w:rsidR="00020653" w:rsidRPr="00933E3F" w:rsidRDefault="00020653" w:rsidP="00100EC3">
            <w:pPr>
              <w:jc w:val="both"/>
            </w:pPr>
            <w:r w:rsidRPr="00933E3F">
              <w:rPr>
                <w:sz w:val="20"/>
                <w:szCs w:val="20"/>
              </w:rPr>
              <w:t xml:space="preserve">7. други изисквания по преценка на възложителя? </w:t>
            </w:r>
          </w:p>
          <w:p w:rsidR="00020653" w:rsidRDefault="00020653" w:rsidP="006653B8">
            <w:pPr>
              <w:jc w:val="both"/>
              <w:rPr>
                <w:b/>
                <w:sz w:val="20"/>
                <w:szCs w:val="20"/>
              </w:rPr>
            </w:pPr>
            <w:r w:rsidRPr="00933E3F">
              <w:rPr>
                <w:b/>
                <w:sz w:val="20"/>
                <w:szCs w:val="20"/>
              </w:rPr>
              <w:t>(чл. 54, ал. 2-4 от НВМОП)</w:t>
            </w:r>
          </w:p>
          <w:p w:rsidR="00AB420A" w:rsidRPr="0046146E" w:rsidRDefault="00AB420A" w:rsidP="006653B8">
            <w:pPr>
              <w:jc w:val="both"/>
              <w:rPr>
                <w:b/>
                <w:sz w:val="20"/>
                <w:szCs w:val="20"/>
              </w:rPr>
            </w:pPr>
            <w:r w:rsidRPr="00791AE3">
              <w:rPr>
                <w:b/>
                <w:color w:val="333399"/>
                <w:sz w:val="20"/>
                <w:szCs w:val="20"/>
              </w:rPr>
              <w:lastRenderedPageBreak/>
              <w:t>т. 8 от Насоките</w:t>
            </w:r>
          </w:p>
          <w:p w:rsidR="00020653" w:rsidRPr="0046146E" w:rsidRDefault="00020653" w:rsidP="00100EC3">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другите документи, съдържащи изисквания на възложителя, ако има такива</w:t>
            </w:r>
            <w:r w:rsidRPr="0046146E">
              <w:rPr>
                <w:bCs/>
                <w:color w:val="C0504D"/>
                <w:sz w:val="20"/>
                <w:szCs w:val="20"/>
              </w:rPr>
              <w:t>.</w:t>
            </w:r>
          </w:p>
        </w:tc>
        <w:tc>
          <w:tcPr>
            <w:tcW w:w="850" w:type="dxa"/>
            <w:shd w:val="clear" w:color="auto" w:fill="FFFFFF"/>
          </w:tcPr>
          <w:p w:rsidR="00020653" w:rsidRPr="00CA7AC6" w:rsidRDefault="00020653" w:rsidP="00F46410">
            <w:pPr>
              <w:outlineLvl w:val="1"/>
              <w:rPr>
                <w:sz w:val="20"/>
                <w:szCs w:val="20"/>
              </w:rPr>
            </w:pPr>
          </w:p>
        </w:tc>
        <w:tc>
          <w:tcPr>
            <w:tcW w:w="5270" w:type="dxa"/>
            <w:shd w:val="clear" w:color="auto" w:fill="FFFFFF"/>
          </w:tcPr>
          <w:p w:rsidR="00020653" w:rsidRPr="00120406" w:rsidRDefault="00020653" w:rsidP="00F81223">
            <w:pPr>
              <w:jc w:val="both"/>
              <w:outlineLvl w:val="1"/>
              <w:rPr>
                <w:sz w:val="20"/>
                <w:szCs w:val="20"/>
              </w:rPr>
            </w:pPr>
          </w:p>
          <w:p w:rsidR="00020653" w:rsidRPr="00933E3F" w:rsidRDefault="00020653" w:rsidP="00F81223">
            <w:pPr>
              <w:jc w:val="both"/>
              <w:outlineLvl w:val="1"/>
              <w:rPr>
                <w:sz w:val="20"/>
                <w:szCs w:val="20"/>
              </w:rPr>
            </w:pPr>
          </w:p>
          <w:p w:rsidR="00020653" w:rsidRPr="00933E3F" w:rsidRDefault="00020653" w:rsidP="00F81223">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F81223">
            <w:pPr>
              <w:pStyle w:val="Heading2"/>
              <w:keepNext w:val="0"/>
              <w:jc w:val="both"/>
              <w:rPr>
                <w:b w:val="0"/>
                <w:bCs/>
                <w:i w:val="0"/>
                <w:iCs/>
                <w:sz w:val="20"/>
                <w:lang w:val="ru-RU" w:eastAsia="bg-BG"/>
              </w:rPr>
            </w:pPr>
            <w:r w:rsidRPr="00933E3F">
              <w:rPr>
                <w:b w:val="0"/>
                <w:bCs/>
                <w:i w:val="0"/>
                <w:iCs/>
                <w:sz w:val="20"/>
                <w:lang w:val="ru-RU" w:eastAsia="bg-BG"/>
              </w:rPr>
              <w:lastRenderedPageBreak/>
              <w:t>7.</w:t>
            </w:r>
          </w:p>
        </w:tc>
        <w:tc>
          <w:tcPr>
            <w:tcW w:w="8750" w:type="dxa"/>
            <w:shd w:val="clear" w:color="auto" w:fill="FFFFFF"/>
            <w:noWrap/>
          </w:tcPr>
          <w:p w:rsidR="00020653" w:rsidRPr="00933E3F" w:rsidRDefault="00020653" w:rsidP="00DF6AD1">
            <w:pPr>
              <w:jc w:val="both"/>
              <w:rPr>
                <w:b/>
                <w:sz w:val="20"/>
                <w:szCs w:val="20"/>
                <w:u w:val="single"/>
                <w:lang w:eastAsia="fr-FR"/>
              </w:rPr>
            </w:pPr>
            <w:r w:rsidRPr="00933E3F">
              <w:rPr>
                <w:b/>
                <w:sz w:val="20"/>
                <w:szCs w:val="20"/>
                <w:u w:val="single"/>
                <w:lang w:eastAsia="fr-FR"/>
              </w:rPr>
              <w:t>За процедури, открити на основание чл.</w:t>
            </w:r>
            <w:r w:rsidRPr="00933E3F">
              <w:rPr>
                <w:b/>
                <w:sz w:val="20"/>
                <w:szCs w:val="20"/>
                <w:u w:val="single"/>
              </w:rPr>
              <w:t xml:space="preserve"> 53, ал. 1, т. 1, т. 2, т. 3, т. 4, т. 5, т. 7, т. 9 и т. 13 от НВМОП</w:t>
            </w:r>
            <w:r w:rsidRPr="00933E3F">
              <w:rPr>
                <w:b/>
                <w:sz w:val="20"/>
                <w:szCs w:val="20"/>
                <w:u w:val="single"/>
                <w:lang w:eastAsia="fr-FR"/>
              </w:rPr>
              <w:t>:</w:t>
            </w:r>
          </w:p>
          <w:p w:rsidR="00020653" w:rsidRPr="0046146E" w:rsidRDefault="00020653" w:rsidP="00DF6AD1">
            <w:pPr>
              <w:jc w:val="both"/>
              <w:rPr>
                <w:b/>
                <w:sz w:val="20"/>
                <w:szCs w:val="20"/>
                <w:lang w:eastAsia="fr-FR"/>
              </w:rPr>
            </w:pPr>
            <w:r w:rsidRPr="00933E3F">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p>
          <w:p w:rsidR="00020653" w:rsidRPr="0046146E" w:rsidRDefault="00020653" w:rsidP="00A453BF">
            <w:pPr>
              <w:jc w:val="both"/>
              <w:rPr>
                <w:sz w:val="20"/>
                <w:szCs w:val="20"/>
                <w:lang w:eastAsia="fr-FR"/>
              </w:rPr>
            </w:pPr>
            <w:r w:rsidRPr="0046146E">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020653" w:rsidRPr="0046146E" w:rsidRDefault="00020653" w:rsidP="00A453BF">
            <w:pPr>
              <w:jc w:val="both"/>
              <w:rPr>
                <w:sz w:val="20"/>
                <w:szCs w:val="20"/>
                <w:lang w:eastAsia="fr-FR"/>
              </w:rPr>
            </w:pPr>
            <w:r w:rsidRPr="0046146E">
              <w:rPr>
                <w:b/>
                <w:sz w:val="20"/>
                <w:szCs w:val="20"/>
                <w:lang w:eastAsia="fr-FR"/>
              </w:rPr>
              <w:t xml:space="preserve">Внимание! </w:t>
            </w:r>
            <w:r w:rsidRPr="0046146E">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020653" w:rsidRPr="0046146E" w:rsidRDefault="00020653" w:rsidP="00C952AF">
            <w:pPr>
              <w:jc w:val="both"/>
              <w:rPr>
                <w:b/>
                <w:sz w:val="20"/>
                <w:szCs w:val="20"/>
                <w:lang w:eastAsia="fr-FR"/>
              </w:rPr>
            </w:pPr>
            <w:r w:rsidRPr="0046146E">
              <w:rPr>
                <w:b/>
                <w:sz w:val="20"/>
                <w:szCs w:val="20"/>
                <w:lang w:eastAsia="fr-FR"/>
              </w:rPr>
              <w:t>(чл. 2 от ЗОП във връзка с § 2 от ПЗР и чл. 9 от НВМОП)</w:t>
            </w:r>
          </w:p>
          <w:p w:rsidR="00020653" w:rsidRPr="00CA7AC6" w:rsidRDefault="00020653" w:rsidP="00C004A0">
            <w:pPr>
              <w:jc w:val="both"/>
              <w:rPr>
                <w:b/>
                <w:sz w:val="20"/>
                <w:szCs w:val="20"/>
                <w:lang w:eastAsia="fr-FR"/>
              </w:rPr>
            </w:pPr>
            <w:r w:rsidRPr="00CA7AC6">
              <w:rPr>
                <w:b/>
                <w:sz w:val="20"/>
                <w:szCs w:val="20"/>
                <w:lang w:eastAsia="fr-FR"/>
              </w:rPr>
              <w:t>(чл. 32, ал. 1 и ал. 2 от ЗОП)</w:t>
            </w:r>
          </w:p>
          <w:p w:rsidR="00020653" w:rsidRPr="00933E3F" w:rsidRDefault="00020653" w:rsidP="00C952AF">
            <w:pPr>
              <w:jc w:val="both"/>
              <w:rPr>
                <w:color w:val="C0504D"/>
                <w:sz w:val="20"/>
                <w:szCs w:val="20"/>
              </w:rPr>
            </w:pPr>
            <w:r w:rsidRPr="00120406">
              <w:rPr>
                <w:b/>
                <w:color w:val="C0504D"/>
                <w:sz w:val="20"/>
                <w:szCs w:val="20"/>
              </w:rPr>
              <w:t xml:space="preserve">Насочващи източници на информация: </w:t>
            </w:r>
            <w:r w:rsidRPr="00933E3F">
              <w:rPr>
                <w:color w:val="C0504D"/>
                <w:sz w:val="20"/>
                <w:szCs w:val="20"/>
              </w:rPr>
              <w:t>прегледайте поканата за участие, както и техническите спецификации и проекта на договор, ако има такива.</w:t>
            </w:r>
          </w:p>
          <w:p w:rsidR="00020653" w:rsidRPr="0046146E" w:rsidRDefault="00AB420A" w:rsidP="00D847EF">
            <w:pPr>
              <w:jc w:val="both"/>
              <w:rPr>
                <w:b/>
                <w:sz w:val="20"/>
                <w:szCs w:val="20"/>
                <w:lang w:eastAsia="fr-FR"/>
              </w:rPr>
            </w:pPr>
            <w:r w:rsidRPr="00791AE3">
              <w:rPr>
                <w:b/>
                <w:color w:val="000080"/>
                <w:sz w:val="20"/>
                <w:szCs w:val="20"/>
              </w:rPr>
              <w:t>т. 9, 11 и 12 от Насоките</w:t>
            </w:r>
          </w:p>
          <w:p w:rsidR="00020653" w:rsidRPr="0046146E" w:rsidRDefault="00020653" w:rsidP="007B0D8E">
            <w:pPr>
              <w:jc w:val="both"/>
              <w:rPr>
                <w:b/>
                <w:sz w:val="20"/>
                <w:szCs w:val="20"/>
                <w:lang w:eastAsia="fr-FR"/>
              </w:rPr>
            </w:pPr>
            <w:r w:rsidRPr="0046146E">
              <w:rPr>
                <w:color w:val="008000"/>
                <w:sz w:val="20"/>
                <w:szCs w:val="20"/>
              </w:rPr>
              <w:t>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Установете дали съществуват противоречия в тази връзка между съдържащата се информация относно предмета на ОП в поканата за участие и останалите части от документацията за участие.</w:t>
            </w:r>
          </w:p>
        </w:tc>
        <w:tc>
          <w:tcPr>
            <w:tcW w:w="850" w:type="dxa"/>
            <w:shd w:val="clear" w:color="auto" w:fill="FFFFFF"/>
          </w:tcPr>
          <w:p w:rsidR="00020653" w:rsidRPr="00CA7AC6" w:rsidRDefault="00020653" w:rsidP="00F46410">
            <w:pPr>
              <w:outlineLvl w:val="1"/>
              <w:rPr>
                <w:sz w:val="20"/>
                <w:szCs w:val="20"/>
              </w:rPr>
            </w:pPr>
          </w:p>
        </w:tc>
        <w:tc>
          <w:tcPr>
            <w:tcW w:w="5270" w:type="dxa"/>
            <w:shd w:val="clear" w:color="auto" w:fill="FFFFFF"/>
          </w:tcPr>
          <w:p w:rsidR="00020653" w:rsidRPr="00120406" w:rsidRDefault="00020653" w:rsidP="00F81223">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Del="00C952AF" w:rsidRDefault="00020653" w:rsidP="00291A2F">
            <w:pPr>
              <w:pStyle w:val="Heading2"/>
              <w:keepNext w:val="0"/>
              <w:jc w:val="both"/>
              <w:rPr>
                <w:b w:val="0"/>
                <w:bCs/>
                <w:i w:val="0"/>
                <w:iCs/>
                <w:sz w:val="20"/>
                <w:lang w:val="ru-RU" w:eastAsia="bg-BG"/>
              </w:rPr>
            </w:pPr>
            <w:r w:rsidRPr="00933E3F">
              <w:rPr>
                <w:b w:val="0"/>
                <w:bCs/>
                <w:i w:val="0"/>
                <w:iCs/>
                <w:sz w:val="20"/>
                <w:lang w:val="ru-RU" w:eastAsia="bg-BG"/>
              </w:rPr>
              <w:t>8.</w:t>
            </w:r>
          </w:p>
        </w:tc>
        <w:tc>
          <w:tcPr>
            <w:tcW w:w="8750" w:type="dxa"/>
            <w:shd w:val="clear" w:color="auto" w:fill="FFFFFF"/>
            <w:noWrap/>
          </w:tcPr>
          <w:p w:rsidR="00020653" w:rsidRPr="00933E3F" w:rsidRDefault="00020653" w:rsidP="00C952AF">
            <w:pPr>
              <w:jc w:val="both"/>
              <w:rPr>
                <w:b/>
                <w:sz w:val="20"/>
                <w:szCs w:val="20"/>
                <w:u w:val="single"/>
                <w:lang w:eastAsia="fr-FR"/>
              </w:rPr>
            </w:pPr>
            <w:r w:rsidRPr="00933E3F">
              <w:rPr>
                <w:b/>
                <w:sz w:val="20"/>
                <w:szCs w:val="20"/>
                <w:u w:val="single"/>
                <w:lang w:eastAsia="fr-FR"/>
              </w:rPr>
              <w:t>При поръчки с обект строителство:</w:t>
            </w:r>
          </w:p>
          <w:p w:rsidR="00020653" w:rsidRPr="0046146E" w:rsidRDefault="00020653" w:rsidP="00C952AF">
            <w:pPr>
              <w:jc w:val="both"/>
              <w:rPr>
                <w:b/>
                <w:sz w:val="20"/>
                <w:szCs w:val="20"/>
                <w:lang w:eastAsia="fr-FR"/>
              </w:rPr>
            </w:pPr>
            <w:r w:rsidRPr="00933E3F">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020653" w:rsidRPr="0046146E" w:rsidRDefault="00020653" w:rsidP="00C952AF">
            <w:pPr>
              <w:jc w:val="both"/>
              <w:rPr>
                <w:sz w:val="20"/>
                <w:szCs w:val="20"/>
                <w:lang w:eastAsia="fr-FR"/>
              </w:rPr>
            </w:pPr>
            <w:r w:rsidRPr="0046146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w:t>
            </w:r>
            <w:r w:rsidRPr="0046146E">
              <w:rPr>
                <w:sz w:val="20"/>
                <w:szCs w:val="20"/>
                <w:lang w:eastAsia="fr-FR"/>
              </w:rPr>
              <w:lastRenderedPageBreak/>
              <w:t xml:space="preserve">изпълнение. </w:t>
            </w:r>
          </w:p>
          <w:p w:rsidR="00020653" w:rsidRPr="0046146E" w:rsidRDefault="00020653" w:rsidP="00C952AF">
            <w:pPr>
              <w:jc w:val="both"/>
              <w:rPr>
                <w:sz w:val="20"/>
                <w:szCs w:val="20"/>
                <w:lang w:eastAsia="fr-FR"/>
              </w:rPr>
            </w:pPr>
            <w:r w:rsidRPr="0046146E">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020653" w:rsidRDefault="00020653" w:rsidP="00C952AF">
            <w:pPr>
              <w:jc w:val="both"/>
              <w:rPr>
                <w:b/>
                <w:sz w:val="20"/>
                <w:szCs w:val="20"/>
                <w:lang w:eastAsia="fr-FR"/>
              </w:rPr>
            </w:pPr>
            <w:r w:rsidRPr="0046146E">
              <w:rPr>
                <w:b/>
                <w:sz w:val="20"/>
                <w:szCs w:val="20"/>
                <w:lang w:eastAsia="fr-FR"/>
              </w:rPr>
              <w:t>(чл. 15, ал. 7 от ЗОП, чл. 3, ал. 1, т. 3 от ЗОП във връзка с § 2 от ПЗР на НВМОП)</w:t>
            </w:r>
          </w:p>
          <w:p w:rsidR="00AB420A" w:rsidRPr="0046146E" w:rsidRDefault="00AB420A" w:rsidP="00C952AF">
            <w:pPr>
              <w:jc w:val="both"/>
              <w:rPr>
                <w:b/>
                <w:sz w:val="20"/>
                <w:szCs w:val="20"/>
                <w:lang w:eastAsia="fr-FR"/>
              </w:rPr>
            </w:pPr>
            <w:r w:rsidRPr="00791AE3">
              <w:rPr>
                <w:b/>
                <w:color w:val="000080"/>
                <w:sz w:val="20"/>
                <w:szCs w:val="20"/>
              </w:rPr>
              <w:t>т. 11 от Насоките</w:t>
            </w:r>
          </w:p>
          <w:p w:rsidR="00020653" w:rsidRPr="0046146E" w:rsidRDefault="00020653" w:rsidP="00B65127">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както и техническите спецификации и проекта на договор, ако има такива.</w:t>
            </w:r>
          </w:p>
          <w:p w:rsidR="00020653" w:rsidRPr="00933E3F" w:rsidRDefault="00020653" w:rsidP="00C952AF">
            <w:pPr>
              <w:jc w:val="both"/>
              <w:rPr>
                <w:b/>
                <w:color w:val="008000"/>
                <w:sz w:val="20"/>
                <w:szCs w:val="20"/>
                <w:lang w:eastAsia="fr-FR"/>
              </w:rPr>
            </w:pPr>
            <w:r w:rsidRPr="00CA7AC6">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w:t>
            </w:r>
            <w:r w:rsidRPr="00120406">
              <w:rPr>
                <w:color w:val="008000"/>
                <w:sz w:val="20"/>
                <w:szCs w:val="20"/>
              </w:rPr>
              <w:t>еобходими за изпълнението на строителството.</w:t>
            </w:r>
          </w:p>
        </w:tc>
        <w:tc>
          <w:tcPr>
            <w:tcW w:w="850" w:type="dxa"/>
            <w:shd w:val="clear" w:color="auto" w:fill="FFFFFF"/>
            <w:vAlign w:val="center"/>
          </w:tcPr>
          <w:p w:rsidR="00020653" w:rsidRPr="00933E3F" w:rsidRDefault="00020653" w:rsidP="00F81223">
            <w:pPr>
              <w:jc w:val="both"/>
              <w:outlineLvl w:val="1"/>
              <w:rPr>
                <w:sz w:val="20"/>
                <w:szCs w:val="20"/>
              </w:rPr>
            </w:pPr>
          </w:p>
        </w:tc>
        <w:tc>
          <w:tcPr>
            <w:tcW w:w="5270" w:type="dxa"/>
            <w:shd w:val="clear" w:color="auto" w:fill="FFFFFF"/>
          </w:tcPr>
          <w:p w:rsidR="00020653" w:rsidRPr="00933E3F" w:rsidRDefault="00020653">
            <w:pPr>
              <w:jc w:val="both"/>
              <w:rPr>
                <w:color w:val="FF0000"/>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291A2F">
            <w:pPr>
              <w:pStyle w:val="Heading2"/>
              <w:keepNext w:val="0"/>
              <w:jc w:val="both"/>
              <w:rPr>
                <w:b w:val="0"/>
                <w:bCs/>
                <w:i w:val="0"/>
                <w:iCs/>
                <w:sz w:val="20"/>
                <w:lang w:val="ru-RU" w:eastAsia="bg-BG"/>
              </w:rPr>
            </w:pPr>
            <w:r w:rsidRPr="00933E3F">
              <w:rPr>
                <w:b w:val="0"/>
                <w:bCs/>
                <w:i w:val="0"/>
                <w:iCs/>
                <w:sz w:val="20"/>
                <w:lang w:val="ru-RU" w:eastAsia="bg-BG"/>
              </w:rPr>
              <w:lastRenderedPageBreak/>
              <w:t>9.</w:t>
            </w:r>
          </w:p>
        </w:tc>
        <w:tc>
          <w:tcPr>
            <w:tcW w:w="8750" w:type="dxa"/>
            <w:shd w:val="clear" w:color="auto" w:fill="FFFFFF"/>
            <w:noWrap/>
          </w:tcPr>
          <w:p w:rsidR="00020653" w:rsidRPr="00933E3F" w:rsidRDefault="00020653" w:rsidP="00F81223">
            <w:pPr>
              <w:jc w:val="both"/>
              <w:rPr>
                <w:b/>
                <w:sz w:val="20"/>
                <w:szCs w:val="20"/>
                <w:u w:val="single"/>
                <w:lang w:eastAsia="fr-FR"/>
              </w:rPr>
            </w:pPr>
            <w:r w:rsidRPr="00933E3F">
              <w:rPr>
                <w:b/>
                <w:sz w:val="20"/>
                <w:szCs w:val="20"/>
                <w:u w:val="single"/>
                <w:lang w:eastAsia="fr-FR"/>
              </w:rPr>
              <w:t xml:space="preserve">При критерий за оценка „икономически най-изгодна оферта”: </w:t>
            </w:r>
          </w:p>
          <w:p w:rsidR="00020653" w:rsidRPr="0046146E" w:rsidRDefault="00020653" w:rsidP="00F81223">
            <w:pPr>
              <w:jc w:val="both"/>
              <w:rPr>
                <w:b/>
                <w:sz w:val="20"/>
                <w:szCs w:val="20"/>
                <w:lang w:eastAsia="fr-FR"/>
              </w:rPr>
            </w:pPr>
            <w:r w:rsidRPr="00933E3F">
              <w:rPr>
                <w:b/>
                <w:sz w:val="20"/>
                <w:szCs w:val="20"/>
                <w:lang w:eastAsia="fr-FR"/>
              </w:rPr>
              <w:t>Включени ли са в поканата за участие и в методиката за оценка на офертите като показатели за оценка критерии за подбор на участниците ?</w:t>
            </w:r>
          </w:p>
          <w:p w:rsidR="00020653" w:rsidRPr="0046146E" w:rsidRDefault="00020653" w:rsidP="00F81223">
            <w:pPr>
              <w:jc w:val="both"/>
              <w:rPr>
                <w:sz w:val="20"/>
                <w:szCs w:val="20"/>
                <w:lang w:eastAsia="fr-FR"/>
              </w:rPr>
            </w:pPr>
            <w:r w:rsidRPr="0046146E">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020653" w:rsidRPr="0046146E" w:rsidRDefault="00020653" w:rsidP="00F81223">
            <w:pPr>
              <w:jc w:val="both"/>
              <w:rPr>
                <w:b/>
                <w:sz w:val="20"/>
                <w:szCs w:val="20"/>
                <w:lang w:eastAsia="fr-FR"/>
              </w:rPr>
            </w:pPr>
            <w:r w:rsidRPr="0046146E">
              <w:rPr>
                <w:b/>
                <w:sz w:val="20"/>
                <w:szCs w:val="20"/>
                <w:lang w:eastAsia="fr-FR"/>
              </w:rPr>
              <w:t>(§ 1, т. 8 от ДР на ЗОП във връзка с § 2 от ПЗР на НВМОП)</w:t>
            </w:r>
          </w:p>
          <w:p w:rsidR="00020653" w:rsidRPr="0046146E" w:rsidRDefault="00020653" w:rsidP="00F81223">
            <w:pPr>
              <w:jc w:val="both"/>
              <w:rPr>
                <w:b/>
                <w:sz w:val="20"/>
                <w:szCs w:val="20"/>
                <w:lang w:eastAsia="fr-FR"/>
              </w:rPr>
            </w:pPr>
            <w:r w:rsidRPr="0046146E">
              <w:rPr>
                <w:b/>
                <w:sz w:val="20"/>
                <w:szCs w:val="20"/>
                <w:lang w:eastAsia="fr-FR"/>
              </w:rPr>
              <w:t>(чл. 6, ал. 5 от НВМОП)</w:t>
            </w:r>
          </w:p>
          <w:p w:rsidR="00020653" w:rsidRPr="00120406" w:rsidRDefault="00020653" w:rsidP="00D83BC3">
            <w:pPr>
              <w:jc w:val="both"/>
              <w:rPr>
                <w:b/>
                <w:sz w:val="20"/>
                <w:szCs w:val="20"/>
                <w:lang w:eastAsia="fr-FR"/>
              </w:rPr>
            </w:pPr>
            <w:r w:rsidRPr="00CA7AC6">
              <w:rPr>
                <w:b/>
                <w:color w:val="C0504D"/>
                <w:sz w:val="20"/>
                <w:szCs w:val="20"/>
              </w:rPr>
              <w:t xml:space="preserve">Насочващи източници на информация: </w:t>
            </w:r>
            <w:r w:rsidRPr="00CA7AC6">
              <w:rPr>
                <w:color w:val="C0504D"/>
                <w:sz w:val="20"/>
                <w:szCs w:val="20"/>
              </w:rPr>
              <w:t>прегледайте поканата за участие, както и методиката за оценка на офертите.</w:t>
            </w:r>
          </w:p>
          <w:p w:rsidR="00020653" w:rsidRPr="0046146E" w:rsidRDefault="00AB420A" w:rsidP="008E3073">
            <w:pPr>
              <w:jc w:val="both"/>
              <w:rPr>
                <w:b/>
                <w:sz w:val="20"/>
                <w:szCs w:val="20"/>
                <w:lang w:eastAsia="fr-FR"/>
              </w:rPr>
            </w:pPr>
            <w:r w:rsidRPr="00791AE3">
              <w:rPr>
                <w:b/>
                <w:color w:val="000080"/>
                <w:sz w:val="20"/>
                <w:szCs w:val="20"/>
              </w:rPr>
              <w:t>т. 9 от Насоките</w:t>
            </w:r>
          </w:p>
          <w:p w:rsidR="00020653" w:rsidRPr="0046146E" w:rsidRDefault="00020653">
            <w:pPr>
              <w:jc w:val="both"/>
              <w:rPr>
                <w:b/>
                <w:sz w:val="20"/>
                <w:szCs w:val="20"/>
                <w:lang w:eastAsia="fr-FR"/>
              </w:rPr>
            </w:pPr>
            <w:r w:rsidRPr="0046146E">
              <w:rPr>
                <w:color w:val="008000"/>
                <w:sz w:val="20"/>
                <w:szCs w:val="20"/>
              </w:rPr>
              <w:t xml:space="preserve">Анализирайте всички показатели за оценка на офертите с тяхната относителна тежест, включително </w:t>
            </w:r>
            <w:r w:rsidR="003828B8" w:rsidRPr="0046146E">
              <w:rPr>
                <w:color w:val="008000"/>
                <w:sz w:val="20"/>
                <w:szCs w:val="20"/>
              </w:rPr>
              <w:t xml:space="preserve">подпоказателите и компонентите за оценяване </w:t>
            </w:r>
            <w:r w:rsidRPr="0046146E">
              <w:rPr>
                <w:color w:val="008000"/>
                <w:sz w:val="20"/>
                <w:szCs w:val="20"/>
              </w:rPr>
              <w:t>(ако има такива), съдържащи се в методиката за 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850" w:type="dxa"/>
            <w:shd w:val="clear" w:color="auto" w:fill="FFFFFF"/>
            <w:vAlign w:val="center"/>
          </w:tcPr>
          <w:p w:rsidR="00020653" w:rsidRPr="00CA7AC6" w:rsidRDefault="00020653" w:rsidP="00F81223">
            <w:pPr>
              <w:jc w:val="both"/>
              <w:outlineLvl w:val="1"/>
              <w:rPr>
                <w:sz w:val="20"/>
                <w:szCs w:val="20"/>
              </w:rPr>
            </w:pPr>
          </w:p>
        </w:tc>
        <w:tc>
          <w:tcPr>
            <w:tcW w:w="5270" w:type="dxa"/>
            <w:shd w:val="clear" w:color="auto" w:fill="FFFFFF"/>
          </w:tcPr>
          <w:p w:rsidR="00020653" w:rsidRPr="00120406" w:rsidRDefault="00020653" w:rsidP="00A87977">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C546D7">
            <w:pPr>
              <w:pStyle w:val="Heading2"/>
              <w:keepNext w:val="0"/>
              <w:jc w:val="both"/>
              <w:rPr>
                <w:b w:val="0"/>
                <w:bCs/>
                <w:i w:val="0"/>
                <w:iCs/>
                <w:sz w:val="20"/>
                <w:lang w:val="ru-RU" w:eastAsia="bg-BG"/>
              </w:rPr>
            </w:pPr>
            <w:r w:rsidRPr="00933E3F">
              <w:rPr>
                <w:b w:val="0"/>
                <w:bCs/>
                <w:i w:val="0"/>
                <w:iCs/>
                <w:sz w:val="20"/>
                <w:lang w:val="ru-RU" w:eastAsia="bg-BG"/>
              </w:rPr>
              <w:lastRenderedPageBreak/>
              <w:t>10.</w:t>
            </w:r>
          </w:p>
        </w:tc>
        <w:tc>
          <w:tcPr>
            <w:tcW w:w="8750" w:type="dxa"/>
            <w:shd w:val="clear" w:color="auto" w:fill="FFFFFF"/>
            <w:noWrap/>
          </w:tcPr>
          <w:p w:rsidR="00020653" w:rsidRPr="00933E3F" w:rsidRDefault="00020653" w:rsidP="00F81223">
            <w:pPr>
              <w:jc w:val="both"/>
              <w:rPr>
                <w:b/>
                <w:sz w:val="20"/>
                <w:szCs w:val="20"/>
              </w:rPr>
            </w:pPr>
            <w:r w:rsidRPr="00933E3F">
              <w:rPr>
                <w:b/>
                <w:sz w:val="20"/>
                <w:szCs w:val="20"/>
                <w:u w:val="single"/>
                <w:lang w:eastAsia="fr-FR"/>
              </w:rPr>
              <w:t>За процедури, открити на основание чл.</w:t>
            </w:r>
            <w:r w:rsidRPr="00933E3F">
              <w:rPr>
                <w:b/>
                <w:sz w:val="20"/>
                <w:szCs w:val="20"/>
                <w:u w:val="single"/>
              </w:rPr>
              <w:t xml:space="preserve"> 53, ал. 1, т. 1, т. 2, т. 3, т. 4, т. 5, т. 7, т. 9 и т. 13 от НВМОП</w:t>
            </w:r>
            <w:r w:rsidRPr="00933E3F">
              <w:rPr>
                <w:b/>
                <w:sz w:val="20"/>
                <w:szCs w:val="20"/>
                <w:u w:val="single"/>
                <w:lang w:eastAsia="fr-FR"/>
              </w:rPr>
              <w:t>:</w:t>
            </w:r>
          </w:p>
          <w:p w:rsidR="00020653" w:rsidRPr="0046146E" w:rsidRDefault="00020653" w:rsidP="00F81223">
            <w:pPr>
              <w:jc w:val="both"/>
              <w:rPr>
                <w:color w:val="008000"/>
                <w:sz w:val="20"/>
                <w:szCs w:val="20"/>
                <w:u w:val="single"/>
              </w:rPr>
            </w:pPr>
            <w:r w:rsidRPr="00933E3F">
              <w:rPr>
                <w:b/>
                <w:sz w:val="20"/>
                <w:szCs w:val="20"/>
              </w:rPr>
              <w:t xml:space="preserve">Формулирани ли са условия или изисквания, които дават предимство или </w:t>
            </w:r>
            <w:r w:rsidRPr="00933E3F">
              <w:rPr>
                <w:b/>
                <w:sz w:val="20"/>
                <w:szCs w:val="20"/>
                <w:u w:val="single"/>
              </w:rPr>
              <w:t>необосновано</w:t>
            </w:r>
            <w:r w:rsidRPr="00933E3F">
              <w:rPr>
                <w:b/>
                <w:sz w:val="20"/>
                <w:szCs w:val="20"/>
              </w:rPr>
              <w:t xml:space="preserve"> ограничават участието на лица в процедурата?</w:t>
            </w:r>
            <w:r w:rsidRPr="0046146E">
              <w:rPr>
                <w:color w:val="008000"/>
                <w:sz w:val="20"/>
                <w:szCs w:val="20"/>
                <w:u w:val="single"/>
              </w:rPr>
              <w:t xml:space="preserve"> </w:t>
            </w:r>
          </w:p>
          <w:p w:rsidR="00020653" w:rsidRPr="0046146E" w:rsidRDefault="00020653" w:rsidP="00F81223">
            <w:pPr>
              <w:jc w:val="both"/>
              <w:rPr>
                <w:sz w:val="20"/>
                <w:szCs w:val="20"/>
              </w:rPr>
            </w:pPr>
            <w:r w:rsidRPr="0046146E">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9 от НВМОП,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020653" w:rsidRDefault="00020653" w:rsidP="00F81223">
            <w:pPr>
              <w:jc w:val="both"/>
              <w:rPr>
                <w:sz w:val="20"/>
                <w:szCs w:val="20"/>
              </w:rPr>
            </w:pPr>
            <w:r w:rsidRPr="0046146E">
              <w:rPr>
                <w:sz w:val="20"/>
                <w:szCs w:val="20"/>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014CD8" w:rsidRPr="0046146E" w:rsidRDefault="00014CD8" w:rsidP="00F81223">
            <w:pPr>
              <w:jc w:val="both"/>
              <w:rPr>
                <w:i/>
                <w:sz w:val="20"/>
                <w:szCs w:val="20"/>
              </w:rPr>
            </w:pPr>
            <w:r w:rsidRPr="00791AE3">
              <w:rPr>
                <w:b/>
                <w:sz w:val="20"/>
                <w:szCs w:val="20"/>
              </w:rPr>
              <w:t>ВАЖНО!</w:t>
            </w:r>
            <w:r w:rsidRPr="00791AE3">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020653" w:rsidRPr="0046146E" w:rsidRDefault="00020653" w:rsidP="00F81223">
            <w:pPr>
              <w:jc w:val="both"/>
              <w:rPr>
                <w:b/>
                <w:sz w:val="20"/>
                <w:szCs w:val="20"/>
              </w:rPr>
            </w:pPr>
            <w:r w:rsidRPr="0046146E">
              <w:rPr>
                <w:b/>
                <w:sz w:val="20"/>
                <w:szCs w:val="20"/>
              </w:rPr>
              <w:t>(чл. 9 от НВМОП)</w:t>
            </w:r>
          </w:p>
          <w:p w:rsidR="00020653" w:rsidRPr="0046146E" w:rsidRDefault="00020653" w:rsidP="0063127D">
            <w:pPr>
              <w:jc w:val="both"/>
              <w:rPr>
                <w:b/>
                <w:sz w:val="20"/>
                <w:szCs w:val="20"/>
              </w:rPr>
            </w:pPr>
            <w:r w:rsidRPr="0046146E">
              <w:rPr>
                <w:b/>
                <w:sz w:val="20"/>
                <w:szCs w:val="20"/>
              </w:rPr>
              <w:t>(чл. 50, ал. 3 от ЗОП, чл. 51, ал. 1 от ЗОП във връзка с § 2 от ПЗР на НВМОП)</w:t>
            </w:r>
          </w:p>
          <w:p w:rsidR="00020653" w:rsidRPr="0046146E" w:rsidRDefault="00020653" w:rsidP="0063127D">
            <w:pPr>
              <w:jc w:val="both"/>
              <w:rPr>
                <w:b/>
                <w:sz w:val="20"/>
                <w:szCs w:val="20"/>
              </w:rPr>
            </w:pPr>
            <w:r w:rsidRPr="0046146E">
              <w:rPr>
                <w:b/>
                <w:sz w:val="20"/>
                <w:szCs w:val="20"/>
              </w:rPr>
              <w:t>(чл. 2, ал. 1, т. 3 от ЗОП във връзка с § 2 от ПЗР на НВМОП)</w:t>
            </w:r>
          </w:p>
          <w:p w:rsidR="00020653" w:rsidRPr="0046146E" w:rsidRDefault="00020653" w:rsidP="00F81223">
            <w:pPr>
              <w:jc w:val="both"/>
              <w:rPr>
                <w:b/>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всички съпровождащи я документи.</w:t>
            </w:r>
          </w:p>
          <w:p w:rsidR="00020653" w:rsidRPr="0046146E" w:rsidRDefault="00AB420A" w:rsidP="008E3073">
            <w:pPr>
              <w:jc w:val="both"/>
              <w:rPr>
                <w:b/>
                <w:sz w:val="20"/>
                <w:szCs w:val="20"/>
                <w:lang w:eastAsia="fr-FR"/>
              </w:rPr>
            </w:pPr>
            <w:r w:rsidRPr="00791AE3">
              <w:rPr>
                <w:b/>
                <w:color w:val="000080"/>
                <w:sz w:val="20"/>
                <w:szCs w:val="20"/>
              </w:rPr>
              <w:t>т. 9 и 10 от Насоките</w:t>
            </w:r>
          </w:p>
          <w:p w:rsidR="00020653" w:rsidRPr="0046146E" w:rsidRDefault="00020653" w:rsidP="0063127D">
            <w:pPr>
              <w:jc w:val="both"/>
              <w:rPr>
                <w:color w:val="008000"/>
                <w:sz w:val="20"/>
                <w:szCs w:val="20"/>
                <w:u w:val="single"/>
              </w:rPr>
            </w:pPr>
            <w:r w:rsidRPr="0046146E">
              <w:rPr>
                <w:color w:val="008000"/>
                <w:sz w:val="20"/>
                <w:szCs w:val="20"/>
                <w:u w:val="single"/>
              </w:rPr>
              <w:t>За обществени поръчки с предмет, обособен в позиции:</w:t>
            </w:r>
          </w:p>
          <w:p w:rsidR="00020653" w:rsidRPr="00120406" w:rsidRDefault="00020653">
            <w:pPr>
              <w:jc w:val="both"/>
              <w:rPr>
                <w:color w:val="008000"/>
                <w:sz w:val="20"/>
                <w:szCs w:val="20"/>
                <w:lang w:eastAsia="fr-FR"/>
              </w:rPr>
            </w:pPr>
            <w:r w:rsidRPr="00CA7AC6">
              <w:rPr>
                <w:color w:val="008000"/>
                <w:sz w:val="20"/>
                <w:szCs w:val="20"/>
              </w:rPr>
              <w:t>Анализът за липса на ограничителни изисквания  критериите за подбор/ другите изисквания към участниците се прави самостоятелно по отношение на всяка обособена позиция.</w:t>
            </w:r>
          </w:p>
        </w:tc>
        <w:tc>
          <w:tcPr>
            <w:tcW w:w="850" w:type="dxa"/>
            <w:shd w:val="clear" w:color="auto" w:fill="FFFFFF"/>
            <w:vAlign w:val="center"/>
          </w:tcPr>
          <w:p w:rsidR="00020653" w:rsidRPr="00933E3F" w:rsidRDefault="00020653" w:rsidP="00F81223">
            <w:pPr>
              <w:jc w:val="both"/>
              <w:outlineLvl w:val="1"/>
              <w:rPr>
                <w:sz w:val="20"/>
                <w:szCs w:val="20"/>
              </w:rPr>
            </w:pPr>
          </w:p>
        </w:tc>
        <w:tc>
          <w:tcPr>
            <w:tcW w:w="5270" w:type="dxa"/>
            <w:shd w:val="clear" w:color="auto" w:fill="FFFFFF"/>
          </w:tcPr>
          <w:p w:rsidR="00020653" w:rsidRPr="00933E3F" w:rsidRDefault="00020653" w:rsidP="0020451C">
            <w:pPr>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11.</w:t>
            </w:r>
          </w:p>
        </w:tc>
        <w:tc>
          <w:tcPr>
            <w:tcW w:w="8750" w:type="dxa"/>
            <w:shd w:val="clear" w:color="auto" w:fill="FFFFFF"/>
            <w:noWrap/>
          </w:tcPr>
          <w:p w:rsidR="00020653" w:rsidRPr="0046146E" w:rsidRDefault="00020653" w:rsidP="00F81223">
            <w:pPr>
              <w:jc w:val="both"/>
              <w:rPr>
                <w:b/>
                <w:sz w:val="20"/>
                <w:szCs w:val="20"/>
                <w:lang w:eastAsia="fr-FR"/>
              </w:rPr>
            </w:pPr>
            <w:r w:rsidRPr="00933E3F">
              <w:rPr>
                <w:b/>
                <w:sz w:val="20"/>
                <w:szCs w:val="20"/>
                <w:lang w:eastAsia="fr-FR"/>
              </w:rPr>
              <w:t>Методиката за оценка на офертите</w:t>
            </w:r>
            <w:r w:rsidR="00014CD8" w:rsidRPr="00583DE5">
              <w:rPr>
                <w:b/>
                <w:sz w:val="20"/>
                <w:szCs w:val="20"/>
                <w:lang w:eastAsia="fr-FR"/>
              </w:rPr>
              <w:t xml:space="preserve"> законосъобразна ли е, включително</w:t>
            </w:r>
            <w:r w:rsidRPr="00933E3F">
              <w:rPr>
                <w:b/>
                <w:sz w:val="20"/>
                <w:szCs w:val="20"/>
                <w:lang w:eastAsia="fr-FR"/>
              </w:rPr>
              <w:t xml:space="preserve"> съдържа ли точни указания за определяне на оценката по всеки показател и за определяне на комплексната оценка?</w:t>
            </w:r>
          </w:p>
          <w:p w:rsidR="00020653" w:rsidRDefault="00020653" w:rsidP="00F81223">
            <w:pPr>
              <w:jc w:val="both"/>
              <w:rPr>
                <w:sz w:val="20"/>
                <w:szCs w:val="20"/>
                <w:lang w:eastAsia="fr-FR"/>
              </w:rPr>
            </w:pPr>
            <w:r w:rsidRPr="0046146E">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w:t>
            </w:r>
            <w:r w:rsidRPr="0046146E">
              <w:rPr>
                <w:sz w:val="20"/>
                <w:szCs w:val="20"/>
                <w:lang w:eastAsia="fr-FR"/>
              </w:rPr>
              <w:lastRenderedPageBreak/>
              <w:t>отнася до всички показатели и подпоказатели за оценка, както и до компонентите на оценяване.</w:t>
            </w:r>
          </w:p>
          <w:p w:rsidR="00014CD8" w:rsidRPr="0046146E" w:rsidRDefault="00014CD8" w:rsidP="00F81223">
            <w:pPr>
              <w:jc w:val="both"/>
              <w:rPr>
                <w:sz w:val="20"/>
                <w:szCs w:val="20"/>
                <w:lang w:eastAsia="fr-FR"/>
              </w:rPr>
            </w:pPr>
            <w:r w:rsidRPr="00933E3F">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20653" w:rsidRPr="0046146E" w:rsidRDefault="00020653" w:rsidP="00F81223">
            <w:pPr>
              <w:jc w:val="both"/>
              <w:rPr>
                <w:b/>
                <w:sz w:val="20"/>
                <w:szCs w:val="20"/>
                <w:lang w:eastAsia="fr-FR"/>
              </w:rPr>
            </w:pPr>
            <w:r w:rsidRPr="0046146E">
              <w:rPr>
                <w:b/>
                <w:sz w:val="20"/>
                <w:szCs w:val="20"/>
                <w:lang w:eastAsia="fr-FR"/>
              </w:rPr>
              <w:t>(чл. 8, ал. 2 от НВМОП)</w:t>
            </w:r>
          </w:p>
          <w:p w:rsidR="00020653" w:rsidRPr="0046146E" w:rsidRDefault="00020653" w:rsidP="00F81223">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методиката за оценка.</w:t>
            </w:r>
          </w:p>
          <w:p w:rsidR="00020653" w:rsidRPr="0046146E" w:rsidRDefault="00FA4C66">
            <w:pPr>
              <w:jc w:val="both"/>
              <w:rPr>
                <w:b/>
                <w:color w:val="000080"/>
                <w:sz w:val="20"/>
                <w:szCs w:val="20"/>
              </w:rPr>
            </w:pPr>
            <w:r w:rsidRPr="00791AE3">
              <w:rPr>
                <w:b/>
                <w:color w:val="000080"/>
                <w:sz w:val="20"/>
                <w:szCs w:val="20"/>
              </w:rPr>
              <w:t>т. 8 или 9 от Насоките</w:t>
            </w:r>
            <w:r w:rsidRPr="0046146E" w:rsidDel="00FA4C66">
              <w:rPr>
                <w:b/>
                <w:color w:val="333399"/>
                <w:sz w:val="20"/>
                <w:szCs w:val="20"/>
              </w:rPr>
              <w:t xml:space="preserve"> </w:t>
            </w:r>
          </w:p>
          <w:p w:rsidR="00020653" w:rsidRPr="0046146E" w:rsidRDefault="00020653" w:rsidP="00E81554">
            <w:pPr>
              <w:ind w:left="40"/>
              <w:jc w:val="both"/>
              <w:outlineLvl w:val="1"/>
              <w:rPr>
                <w:b/>
                <w:sz w:val="20"/>
                <w:szCs w:val="20"/>
                <w:lang w:eastAsia="fr-FR"/>
              </w:rPr>
            </w:pPr>
            <w:r w:rsidRPr="0046146E">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3828B8" w:rsidRPr="0046146E">
              <w:rPr>
                <w:color w:val="008000"/>
                <w:sz w:val="20"/>
                <w:szCs w:val="20"/>
              </w:rPr>
              <w:t xml:space="preserve">с </w:t>
            </w:r>
            <w:r w:rsidRPr="0046146E">
              <w:rPr>
                <w:color w:val="008000"/>
                <w:sz w:val="20"/>
                <w:szCs w:val="20"/>
              </w:rPr>
              <w:t>обективни обстоятелства.</w:t>
            </w:r>
          </w:p>
        </w:tc>
        <w:tc>
          <w:tcPr>
            <w:tcW w:w="850" w:type="dxa"/>
            <w:shd w:val="clear" w:color="auto" w:fill="FFFFFF"/>
            <w:vAlign w:val="center"/>
          </w:tcPr>
          <w:p w:rsidR="00020653" w:rsidRPr="00CA7AC6" w:rsidRDefault="00020653" w:rsidP="00F81223">
            <w:pPr>
              <w:jc w:val="both"/>
              <w:outlineLvl w:val="1"/>
              <w:rPr>
                <w:sz w:val="20"/>
                <w:szCs w:val="20"/>
              </w:rPr>
            </w:pPr>
          </w:p>
        </w:tc>
        <w:tc>
          <w:tcPr>
            <w:tcW w:w="5270" w:type="dxa"/>
            <w:shd w:val="clear" w:color="auto" w:fill="FFFFFF"/>
          </w:tcPr>
          <w:p w:rsidR="00020653" w:rsidRPr="00120406" w:rsidRDefault="00020653" w:rsidP="006C35B7">
            <w:pPr>
              <w:outlineLvl w:val="1"/>
              <w:rPr>
                <w:sz w:val="20"/>
                <w:szCs w:val="20"/>
              </w:rPr>
            </w:pPr>
          </w:p>
        </w:tc>
      </w:tr>
      <w:tr w:rsidR="00020653" w:rsidRPr="00933E3F" w:rsidTr="00BD5415">
        <w:trPr>
          <w:trHeight w:val="550"/>
        </w:trPr>
        <w:tc>
          <w:tcPr>
            <w:tcW w:w="15300" w:type="dxa"/>
            <w:gridSpan w:val="4"/>
            <w:shd w:val="clear" w:color="auto" w:fill="FFFFFF"/>
            <w:vAlign w:val="bottom"/>
          </w:tcPr>
          <w:p w:rsidR="00020653" w:rsidRPr="00933E3F" w:rsidRDefault="00020653" w:rsidP="005C3215">
            <w:pPr>
              <w:outlineLvl w:val="1"/>
              <w:rPr>
                <w:b/>
                <w:sz w:val="20"/>
                <w:szCs w:val="20"/>
              </w:rPr>
            </w:pPr>
            <w:r w:rsidRPr="00933E3F">
              <w:rPr>
                <w:b/>
                <w:bCs/>
                <w:sz w:val="20"/>
                <w:szCs w:val="20"/>
              </w:rPr>
              <w:lastRenderedPageBreak/>
              <w:t>ІІ. ПРОВЕЖДАНЕ НА ПРОЦЕДУРАТА</w:t>
            </w:r>
            <w:r w:rsidRPr="00933E3F">
              <w:rPr>
                <w:b/>
                <w:bCs/>
                <w:sz w:val="20"/>
                <w:szCs w:val="20"/>
                <w:lang w:val="fr-FR"/>
              </w:rPr>
              <w:t xml:space="preserve"> </w:t>
            </w:r>
            <w:r w:rsidRPr="00933E3F">
              <w:rPr>
                <w:b/>
                <w:bCs/>
                <w:sz w:val="20"/>
                <w:szCs w:val="20"/>
              </w:rPr>
              <w:t xml:space="preserve"> ЗА ОБЩЕСТВЕНА ПОРЪЧКА</w:t>
            </w:r>
          </w:p>
        </w:tc>
      </w:tr>
      <w:tr w:rsidR="00020653" w:rsidRPr="00933E3F" w:rsidTr="00BD5415">
        <w:trPr>
          <w:trHeight w:val="462"/>
        </w:trPr>
        <w:tc>
          <w:tcPr>
            <w:tcW w:w="15300" w:type="dxa"/>
            <w:gridSpan w:val="4"/>
            <w:tcBorders>
              <w:bottom w:val="nil"/>
            </w:tcBorders>
            <w:shd w:val="clear" w:color="auto" w:fill="FFFFFF"/>
            <w:vAlign w:val="bottom"/>
          </w:tcPr>
          <w:p w:rsidR="00020653" w:rsidRPr="0046146E" w:rsidDel="00F92C34" w:rsidRDefault="00014CD8" w:rsidP="008C15B2">
            <w:pPr>
              <w:outlineLvl w:val="1"/>
              <w:rPr>
                <w:sz w:val="20"/>
                <w:szCs w:val="20"/>
              </w:rPr>
            </w:pPr>
            <w:r w:rsidRPr="005A1CAE">
              <w:rPr>
                <w:b/>
                <w:bCs/>
                <w:sz w:val="20"/>
                <w:szCs w:val="20"/>
              </w:rPr>
              <w:t>ІІ. 1 Искания за разяснения по документацията за участие</w:t>
            </w:r>
            <w:r>
              <w:rPr>
                <w:b/>
                <w:bCs/>
                <w:sz w:val="20"/>
                <w:szCs w:val="20"/>
              </w:rPr>
              <w:t xml:space="preserve"> </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12.</w:t>
            </w:r>
          </w:p>
        </w:tc>
        <w:tc>
          <w:tcPr>
            <w:tcW w:w="8750" w:type="dxa"/>
            <w:shd w:val="clear" w:color="auto" w:fill="FFFFFF"/>
            <w:noWrap/>
          </w:tcPr>
          <w:p w:rsidR="00014CD8" w:rsidRPr="00014CD8" w:rsidRDefault="00014CD8" w:rsidP="00014CD8">
            <w:pPr>
              <w:jc w:val="both"/>
              <w:rPr>
                <w:b/>
                <w:sz w:val="20"/>
                <w:szCs w:val="20"/>
                <w:lang w:eastAsia="fr-FR"/>
              </w:rPr>
            </w:pPr>
            <w:r w:rsidRPr="00014CD8">
              <w:rPr>
                <w:b/>
                <w:sz w:val="20"/>
                <w:szCs w:val="20"/>
                <w:lang w:eastAsia="fr-FR"/>
              </w:rPr>
              <w:t xml:space="preserve">Спазен ли е срокът за отговор на постъпилите искания за разяснение по документацията за участие? </w:t>
            </w:r>
          </w:p>
          <w:p w:rsidR="00014CD8" w:rsidRPr="00014CD8" w:rsidRDefault="00014CD8" w:rsidP="00014CD8">
            <w:pPr>
              <w:jc w:val="both"/>
              <w:rPr>
                <w:sz w:val="20"/>
                <w:szCs w:val="20"/>
                <w:lang w:eastAsia="fr-FR"/>
              </w:rPr>
            </w:pPr>
            <w:r w:rsidRPr="00014CD8">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014CD8" w:rsidRPr="00014CD8" w:rsidRDefault="00014CD8" w:rsidP="00014CD8">
            <w:pPr>
              <w:jc w:val="both"/>
              <w:rPr>
                <w:sz w:val="20"/>
                <w:szCs w:val="20"/>
                <w:lang w:eastAsia="fr-FR"/>
              </w:rPr>
            </w:pPr>
            <w:r w:rsidRPr="00014CD8">
              <w:rPr>
                <w:i/>
                <w:sz w:val="20"/>
                <w:szCs w:val="20"/>
                <w:u w:val="single"/>
                <w:lang w:eastAsia="fr-FR"/>
              </w:rPr>
              <w:t>Забележка:</w:t>
            </w:r>
            <w:r w:rsidRPr="00014CD8">
              <w:rPr>
                <w:sz w:val="20"/>
                <w:szCs w:val="20"/>
                <w:lang w:eastAsia="fr-FR"/>
              </w:rPr>
              <w:t xml:space="preserve"> Срокът за отговор е 4-дневен от юли 2010 г.</w:t>
            </w:r>
          </w:p>
          <w:p w:rsidR="00014CD8" w:rsidRPr="00014CD8" w:rsidRDefault="00014CD8" w:rsidP="00014CD8">
            <w:pPr>
              <w:jc w:val="both"/>
              <w:rPr>
                <w:b/>
                <w:sz w:val="20"/>
                <w:szCs w:val="20"/>
                <w:lang w:eastAsia="fr-FR"/>
              </w:rPr>
            </w:pPr>
            <w:r w:rsidRPr="00014CD8">
              <w:rPr>
                <w:b/>
                <w:sz w:val="20"/>
                <w:szCs w:val="20"/>
                <w:lang w:eastAsia="fr-FR"/>
              </w:rPr>
              <w:t>(чл. 10, ал. 1 от НВМОП)</w:t>
            </w:r>
          </w:p>
          <w:p w:rsidR="00014CD8" w:rsidRPr="00014CD8" w:rsidRDefault="00014CD8" w:rsidP="00014CD8">
            <w:pPr>
              <w:jc w:val="both"/>
              <w:rPr>
                <w:color w:val="C0504D"/>
                <w:sz w:val="20"/>
                <w:szCs w:val="20"/>
              </w:rPr>
            </w:pPr>
            <w:r w:rsidRPr="00014CD8">
              <w:rPr>
                <w:b/>
                <w:color w:val="C0504D"/>
                <w:sz w:val="20"/>
                <w:szCs w:val="20"/>
              </w:rPr>
              <w:t xml:space="preserve">Насочващи източници на информация: </w:t>
            </w:r>
            <w:r w:rsidRPr="00014CD8">
              <w:rPr>
                <w:color w:val="C0504D"/>
                <w:sz w:val="20"/>
                <w:szCs w:val="20"/>
              </w:rPr>
              <w:t>прегледайте постъпилите искания за разяснения и дадените отговори.</w:t>
            </w:r>
          </w:p>
          <w:p w:rsidR="00014CD8" w:rsidRPr="00014CD8" w:rsidRDefault="00014CD8" w:rsidP="00014CD8">
            <w:pPr>
              <w:rPr>
                <w:b/>
                <w:color w:val="000080"/>
                <w:sz w:val="20"/>
                <w:szCs w:val="20"/>
              </w:rPr>
            </w:pPr>
            <w:r w:rsidRPr="00014CD8">
              <w:rPr>
                <w:b/>
                <w:color w:val="000080"/>
                <w:sz w:val="20"/>
                <w:szCs w:val="20"/>
              </w:rPr>
              <w:t>т. 8 или 9 от  Насоките</w:t>
            </w:r>
          </w:p>
          <w:p w:rsidR="00014CD8" w:rsidRPr="00014CD8" w:rsidRDefault="00014CD8" w:rsidP="00014CD8">
            <w:pPr>
              <w:rPr>
                <w:color w:val="008000"/>
                <w:sz w:val="20"/>
                <w:szCs w:val="20"/>
              </w:rPr>
            </w:pPr>
            <w:r w:rsidRPr="00014CD8">
              <w:rPr>
                <w:b/>
                <w:color w:val="548DD4"/>
                <w:sz w:val="20"/>
                <w:szCs w:val="20"/>
              </w:rPr>
              <w:t>използвайте таблица № 3</w:t>
            </w:r>
          </w:p>
          <w:p w:rsidR="00014CD8" w:rsidRPr="00014CD8" w:rsidRDefault="00014CD8" w:rsidP="00014CD8">
            <w:pPr>
              <w:keepNext/>
              <w:keepLines/>
              <w:jc w:val="both"/>
              <w:outlineLvl w:val="1"/>
              <w:rPr>
                <w:color w:val="008000"/>
                <w:sz w:val="20"/>
                <w:szCs w:val="20"/>
              </w:rPr>
            </w:pPr>
            <w:r w:rsidRPr="00014CD8">
              <w:rPr>
                <w:color w:val="008000"/>
                <w:sz w:val="20"/>
                <w:szCs w:val="20"/>
              </w:rPr>
              <w:t>За всяко постъпило искане поотделно анализирайте и документирайте в таблица по образец:</w:t>
            </w:r>
          </w:p>
          <w:p w:rsidR="00014CD8" w:rsidRPr="00014CD8" w:rsidRDefault="00014CD8" w:rsidP="00014CD8">
            <w:pPr>
              <w:keepNext/>
              <w:keepLines/>
              <w:jc w:val="both"/>
              <w:outlineLvl w:val="1"/>
              <w:rPr>
                <w:color w:val="008000"/>
                <w:sz w:val="20"/>
                <w:szCs w:val="20"/>
              </w:rPr>
            </w:pPr>
            <w:r w:rsidRPr="00014CD8">
              <w:rPr>
                <w:color w:val="008000"/>
                <w:sz w:val="20"/>
                <w:szCs w:val="20"/>
              </w:rPr>
              <w:t>- датата, на която е постъпило искането за разяснение, включително и наименованието на подателя;</w:t>
            </w:r>
          </w:p>
          <w:p w:rsidR="00020653" w:rsidRPr="0046146E" w:rsidRDefault="00014CD8" w:rsidP="00014CD8">
            <w:pPr>
              <w:jc w:val="both"/>
              <w:rPr>
                <w:sz w:val="20"/>
                <w:szCs w:val="20"/>
                <w:lang w:eastAsia="fr-FR"/>
              </w:rPr>
            </w:pPr>
            <w:r w:rsidRPr="00014CD8">
              <w:rPr>
                <w:color w:val="008000"/>
                <w:sz w:val="20"/>
                <w:szCs w:val="20"/>
              </w:rPr>
              <w:t>- датата, на която е изпратен отговора на поисканото разяснение, както и получателите.</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vAlign w:val="center"/>
          </w:tcPr>
          <w:p w:rsidR="00020653" w:rsidRPr="0046146E" w:rsidRDefault="00020653" w:rsidP="00F81223">
            <w:pPr>
              <w:jc w:val="both"/>
              <w:outlineLvl w:val="1"/>
              <w:rPr>
                <w:sz w:val="20"/>
                <w:szCs w:val="20"/>
              </w:rPr>
            </w:pPr>
          </w:p>
        </w:tc>
      </w:tr>
      <w:tr w:rsidR="00014CD8" w:rsidRPr="00933E3F" w:rsidTr="00BD5415">
        <w:trPr>
          <w:trHeight w:val="270"/>
        </w:trPr>
        <w:tc>
          <w:tcPr>
            <w:tcW w:w="430" w:type="dxa"/>
            <w:shd w:val="clear" w:color="auto" w:fill="FFFFFF"/>
            <w:vAlign w:val="center"/>
          </w:tcPr>
          <w:p w:rsidR="00014CD8"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13.</w:t>
            </w:r>
          </w:p>
        </w:tc>
        <w:tc>
          <w:tcPr>
            <w:tcW w:w="8750" w:type="dxa"/>
            <w:shd w:val="clear" w:color="auto" w:fill="FFFFFF"/>
            <w:noWrap/>
          </w:tcPr>
          <w:p w:rsidR="00014CD8" w:rsidRPr="00014CD8" w:rsidRDefault="00014CD8" w:rsidP="00014CD8">
            <w:pPr>
              <w:jc w:val="both"/>
              <w:rPr>
                <w:b/>
                <w:sz w:val="20"/>
                <w:szCs w:val="20"/>
                <w:lang w:eastAsia="fr-FR"/>
              </w:rPr>
            </w:pPr>
            <w:r w:rsidRPr="00014CD8">
              <w:rPr>
                <w:b/>
                <w:sz w:val="20"/>
                <w:szCs w:val="20"/>
                <w:lang w:eastAsia="fr-FR"/>
              </w:rPr>
              <w:t>Даденото разяснение променя ли съдържанието на изискванията, съдържащи се в документацията за участие?</w:t>
            </w:r>
          </w:p>
          <w:p w:rsidR="00014CD8" w:rsidRPr="00014CD8" w:rsidRDefault="00014CD8" w:rsidP="00014CD8">
            <w:pPr>
              <w:jc w:val="both"/>
              <w:rPr>
                <w:sz w:val="20"/>
                <w:szCs w:val="20"/>
                <w:lang w:eastAsia="fr-FR"/>
              </w:rPr>
            </w:pPr>
            <w:r w:rsidRPr="00014CD8">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014CD8" w:rsidRPr="00014CD8" w:rsidRDefault="00014CD8" w:rsidP="00014CD8">
            <w:pPr>
              <w:jc w:val="both"/>
              <w:rPr>
                <w:b/>
                <w:sz w:val="20"/>
                <w:szCs w:val="20"/>
                <w:lang w:eastAsia="fr-FR"/>
              </w:rPr>
            </w:pPr>
            <w:r w:rsidRPr="00014CD8">
              <w:rPr>
                <w:b/>
                <w:sz w:val="20"/>
                <w:szCs w:val="20"/>
                <w:lang w:eastAsia="fr-FR"/>
              </w:rPr>
              <w:t xml:space="preserve">(чл. 10, ал. 1 от НВМОП) </w:t>
            </w:r>
          </w:p>
          <w:p w:rsidR="00014CD8" w:rsidRPr="00014CD8" w:rsidRDefault="00014CD8" w:rsidP="00014CD8">
            <w:pPr>
              <w:jc w:val="both"/>
              <w:outlineLvl w:val="1"/>
              <w:rPr>
                <w:color w:val="C0504D"/>
                <w:sz w:val="20"/>
                <w:szCs w:val="20"/>
              </w:rPr>
            </w:pPr>
            <w:r w:rsidRPr="00014CD8">
              <w:rPr>
                <w:b/>
                <w:color w:val="C0504D"/>
                <w:sz w:val="20"/>
                <w:szCs w:val="20"/>
              </w:rPr>
              <w:t xml:space="preserve">Насочващи източници на информация: </w:t>
            </w:r>
            <w:r w:rsidRPr="00014CD8">
              <w:rPr>
                <w:color w:val="C0504D"/>
                <w:sz w:val="20"/>
                <w:szCs w:val="20"/>
              </w:rPr>
              <w:t>прегледайте изпратените до участниците отговори, както и документацията за участие, включително обявлението за МОП.</w:t>
            </w:r>
          </w:p>
          <w:p w:rsidR="00014CD8" w:rsidRPr="00014CD8" w:rsidRDefault="00014CD8" w:rsidP="00014CD8">
            <w:pPr>
              <w:jc w:val="both"/>
              <w:rPr>
                <w:b/>
                <w:sz w:val="20"/>
                <w:szCs w:val="20"/>
                <w:lang w:eastAsia="fr-FR"/>
              </w:rPr>
            </w:pPr>
            <w:r w:rsidRPr="00014CD8">
              <w:rPr>
                <w:b/>
                <w:color w:val="333399"/>
                <w:sz w:val="20"/>
                <w:szCs w:val="20"/>
              </w:rPr>
              <w:t xml:space="preserve">т. 8 или 9 от Насоките </w:t>
            </w:r>
          </w:p>
          <w:p w:rsidR="00014CD8" w:rsidRDefault="00014CD8" w:rsidP="00014CD8">
            <w:pPr>
              <w:jc w:val="both"/>
              <w:rPr>
                <w:color w:val="008000"/>
                <w:sz w:val="20"/>
                <w:szCs w:val="20"/>
              </w:rPr>
            </w:pPr>
            <w:r w:rsidRPr="00014CD8">
              <w:rPr>
                <w:color w:val="008000"/>
                <w:sz w:val="20"/>
                <w:szCs w:val="20"/>
              </w:rPr>
              <w:t>Анализирайте дали дадените отговори на практика изменят изисквания, съдържащи се в документацията за участие.</w:t>
            </w:r>
          </w:p>
          <w:p w:rsidR="00811E3E" w:rsidRPr="00014CD8" w:rsidRDefault="00811E3E" w:rsidP="00014CD8">
            <w:pPr>
              <w:jc w:val="both"/>
              <w:rPr>
                <w:b/>
                <w:sz w:val="20"/>
                <w:szCs w:val="20"/>
                <w:lang w:eastAsia="fr-FR"/>
              </w:rPr>
            </w:pPr>
            <w:r w:rsidRPr="00791AE3">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850" w:type="dxa"/>
            <w:shd w:val="clear" w:color="auto" w:fill="FFFFFF"/>
            <w:vAlign w:val="center"/>
          </w:tcPr>
          <w:p w:rsidR="00014CD8" w:rsidRPr="0046146E" w:rsidRDefault="00014CD8" w:rsidP="00F81223">
            <w:pPr>
              <w:jc w:val="both"/>
              <w:outlineLvl w:val="1"/>
              <w:rPr>
                <w:sz w:val="20"/>
                <w:szCs w:val="20"/>
              </w:rPr>
            </w:pPr>
          </w:p>
        </w:tc>
        <w:tc>
          <w:tcPr>
            <w:tcW w:w="5270" w:type="dxa"/>
            <w:shd w:val="clear" w:color="auto" w:fill="FFFFFF"/>
            <w:vAlign w:val="center"/>
          </w:tcPr>
          <w:p w:rsidR="00014CD8" w:rsidRPr="0046146E" w:rsidRDefault="00014CD8" w:rsidP="00F81223">
            <w:pPr>
              <w:jc w:val="both"/>
              <w:outlineLvl w:val="1"/>
              <w:rPr>
                <w:sz w:val="20"/>
                <w:szCs w:val="20"/>
              </w:rPr>
            </w:pPr>
          </w:p>
        </w:tc>
      </w:tr>
      <w:tr w:rsidR="00014CD8" w:rsidRPr="00933E3F" w:rsidTr="00BD5415">
        <w:trPr>
          <w:trHeight w:val="270"/>
        </w:trPr>
        <w:tc>
          <w:tcPr>
            <w:tcW w:w="15300" w:type="dxa"/>
            <w:gridSpan w:val="4"/>
            <w:shd w:val="clear" w:color="auto" w:fill="FFFFFF"/>
            <w:vAlign w:val="center"/>
          </w:tcPr>
          <w:p w:rsidR="00014CD8" w:rsidRPr="0046146E" w:rsidRDefault="00014CD8" w:rsidP="00F81223">
            <w:pPr>
              <w:jc w:val="both"/>
              <w:outlineLvl w:val="1"/>
              <w:rPr>
                <w:sz w:val="20"/>
                <w:szCs w:val="20"/>
              </w:rPr>
            </w:pPr>
            <w:r>
              <w:rPr>
                <w:b/>
                <w:bCs/>
                <w:sz w:val="20"/>
                <w:szCs w:val="20"/>
              </w:rPr>
              <w:t>ІІ. 2</w:t>
            </w:r>
            <w:r w:rsidRPr="0046146E">
              <w:rPr>
                <w:b/>
                <w:bCs/>
                <w:sz w:val="20"/>
                <w:szCs w:val="20"/>
              </w:rPr>
              <w:t xml:space="preserve"> Получаване и регистриране на първоначалните оферти</w:t>
            </w:r>
          </w:p>
        </w:tc>
      </w:tr>
      <w:tr w:rsidR="00014CD8" w:rsidRPr="00933E3F" w:rsidTr="00BD5415">
        <w:trPr>
          <w:trHeight w:val="270"/>
        </w:trPr>
        <w:tc>
          <w:tcPr>
            <w:tcW w:w="430" w:type="dxa"/>
            <w:shd w:val="clear" w:color="auto" w:fill="FFFFFF"/>
            <w:vAlign w:val="center"/>
          </w:tcPr>
          <w:p w:rsidR="00014CD8"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14.</w:t>
            </w:r>
          </w:p>
        </w:tc>
        <w:tc>
          <w:tcPr>
            <w:tcW w:w="8750" w:type="dxa"/>
            <w:shd w:val="clear" w:color="auto" w:fill="FFFFFF"/>
            <w:noWrap/>
          </w:tcPr>
          <w:p w:rsidR="00014CD8" w:rsidRPr="0046146E" w:rsidRDefault="00014CD8" w:rsidP="00014CD8">
            <w:pPr>
              <w:jc w:val="both"/>
              <w:rPr>
                <w:b/>
                <w:sz w:val="20"/>
                <w:szCs w:val="20"/>
                <w:lang w:eastAsia="fr-FR"/>
              </w:rPr>
            </w:pPr>
            <w:r w:rsidRPr="00933E3F">
              <w:rPr>
                <w:b/>
                <w:sz w:val="20"/>
                <w:szCs w:val="20"/>
                <w:lang w:eastAsia="fr-FR"/>
              </w:rPr>
              <w:t>Регистрирани ли са всички оценени и разгледани заявления за участие/ първоначални оферти, включително и тези, които са върнати на приносителя им?</w:t>
            </w:r>
          </w:p>
          <w:p w:rsidR="00014CD8" w:rsidRPr="0046146E" w:rsidRDefault="00014CD8" w:rsidP="00014CD8">
            <w:pPr>
              <w:jc w:val="both"/>
              <w:rPr>
                <w:b/>
                <w:sz w:val="20"/>
                <w:szCs w:val="20"/>
                <w:lang w:eastAsia="fr-FR"/>
              </w:rPr>
            </w:pPr>
            <w:r w:rsidRPr="0046146E">
              <w:rPr>
                <w:sz w:val="20"/>
                <w:szCs w:val="20"/>
                <w:lang w:eastAsia="fr-FR"/>
              </w:rPr>
              <w:t>Всички получени заявления за участие/ първоначалните оферти трябва да са регистрирани в деловодната система и/или регистър на получените оферти.</w:t>
            </w:r>
            <w:r w:rsidRPr="00933E3F">
              <w:rPr>
                <w:sz w:val="20"/>
                <w:szCs w:val="20"/>
                <w:lang w:eastAsia="fr-FR"/>
              </w:rPr>
              <w:t xml:space="preserve"> </w:t>
            </w:r>
          </w:p>
          <w:p w:rsidR="00014CD8" w:rsidRPr="0046146E" w:rsidRDefault="00014CD8" w:rsidP="00014CD8">
            <w:pPr>
              <w:jc w:val="both"/>
              <w:rPr>
                <w:b/>
                <w:sz w:val="20"/>
                <w:szCs w:val="20"/>
                <w:lang w:eastAsia="fr-FR"/>
              </w:rPr>
            </w:pPr>
            <w:r w:rsidRPr="0046146E">
              <w:rPr>
                <w:b/>
                <w:sz w:val="20"/>
                <w:szCs w:val="20"/>
                <w:lang w:eastAsia="fr-FR"/>
              </w:rPr>
              <w:t xml:space="preserve">(чл. 14 </w:t>
            </w:r>
            <w:r w:rsidRPr="0046146E">
              <w:rPr>
                <w:b/>
                <w:sz w:val="20"/>
                <w:szCs w:val="20"/>
                <w:lang w:val="en-US" w:eastAsia="fr-FR"/>
              </w:rPr>
              <w:t>a</w:t>
            </w:r>
            <w:r w:rsidRPr="0046146E">
              <w:rPr>
                <w:b/>
                <w:sz w:val="20"/>
                <w:szCs w:val="20"/>
                <w:lang w:eastAsia="fr-FR"/>
              </w:rPr>
              <w:t>л. 3 от НВМОП)</w:t>
            </w:r>
          </w:p>
          <w:p w:rsidR="00014CD8" w:rsidRPr="0046146E" w:rsidRDefault="00014CD8" w:rsidP="00014CD8">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извлечение от деловодната система и/ или регистър на получените оферти, други документи.</w:t>
            </w:r>
          </w:p>
          <w:p w:rsidR="00014CD8" w:rsidRPr="0046146E" w:rsidRDefault="00014CD8" w:rsidP="00014CD8">
            <w:pPr>
              <w:jc w:val="both"/>
              <w:rPr>
                <w:b/>
                <w:sz w:val="20"/>
                <w:szCs w:val="20"/>
                <w:lang w:eastAsia="fr-FR"/>
              </w:rPr>
            </w:pPr>
            <w:r w:rsidRPr="0046146E">
              <w:rPr>
                <w:b/>
                <w:color w:val="333399"/>
                <w:sz w:val="20"/>
                <w:szCs w:val="20"/>
              </w:rPr>
              <w:t xml:space="preserve">т. </w:t>
            </w:r>
            <w:r w:rsidR="00FA4C66">
              <w:rPr>
                <w:b/>
                <w:color w:val="333399"/>
                <w:sz w:val="20"/>
                <w:szCs w:val="20"/>
              </w:rPr>
              <w:t>16</w:t>
            </w:r>
            <w:r w:rsidRPr="0046146E">
              <w:rPr>
                <w:b/>
                <w:color w:val="333399"/>
                <w:sz w:val="20"/>
                <w:szCs w:val="20"/>
              </w:rPr>
              <w:t xml:space="preserve"> от Насоките</w:t>
            </w:r>
          </w:p>
        </w:tc>
        <w:tc>
          <w:tcPr>
            <w:tcW w:w="850" w:type="dxa"/>
            <w:shd w:val="clear" w:color="auto" w:fill="FFFFFF"/>
            <w:vAlign w:val="center"/>
          </w:tcPr>
          <w:p w:rsidR="00014CD8" w:rsidRPr="0046146E" w:rsidRDefault="00014CD8" w:rsidP="00F81223">
            <w:pPr>
              <w:jc w:val="both"/>
              <w:outlineLvl w:val="1"/>
              <w:rPr>
                <w:sz w:val="20"/>
                <w:szCs w:val="20"/>
              </w:rPr>
            </w:pPr>
          </w:p>
        </w:tc>
        <w:tc>
          <w:tcPr>
            <w:tcW w:w="5270" w:type="dxa"/>
            <w:shd w:val="clear" w:color="auto" w:fill="FFFFFF"/>
            <w:vAlign w:val="center"/>
          </w:tcPr>
          <w:p w:rsidR="00014CD8" w:rsidRPr="0046146E" w:rsidRDefault="00014CD8" w:rsidP="00F81223">
            <w:pPr>
              <w:jc w:val="both"/>
              <w:outlineLvl w:val="1"/>
              <w:rPr>
                <w:sz w:val="20"/>
                <w:szCs w:val="20"/>
              </w:rPr>
            </w:pPr>
          </w:p>
        </w:tc>
      </w:tr>
      <w:tr w:rsidR="00020653" w:rsidRPr="00933E3F" w:rsidTr="00BD5415">
        <w:trPr>
          <w:trHeight w:val="270"/>
        </w:trPr>
        <w:tc>
          <w:tcPr>
            <w:tcW w:w="15300" w:type="dxa"/>
            <w:gridSpan w:val="4"/>
            <w:shd w:val="clear" w:color="auto" w:fill="FFFFFF"/>
            <w:vAlign w:val="center"/>
          </w:tcPr>
          <w:p w:rsidR="00020653" w:rsidRPr="00365460" w:rsidRDefault="00020653" w:rsidP="0066793E">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t>ІІ.</w:t>
            </w:r>
            <w:r w:rsidR="00455BA7" w:rsidRPr="00365460">
              <w:rPr>
                <w:rFonts w:ascii="Times New Roman" w:hAnsi="Times New Roman"/>
                <w:kern w:val="0"/>
                <w:sz w:val="20"/>
                <w:szCs w:val="20"/>
                <w:lang w:val="bg-BG" w:eastAsia="bg-BG"/>
              </w:rPr>
              <w:t>3</w:t>
            </w:r>
            <w:r w:rsidRPr="00365460">
              <w:rPr>
                <w:rFonts w:ascii="Times New Roman" w:hAnsi="Times New Roman"/>
                <w:kern w:val="0"/>
                <w:sz w:val="20"/>
                <w:szCs w:val="20"/>
                <w:lang w:val="bg-BG" w:eastAsia="bg-BG"/>
              </w:rPr>
              <w:t xml:space="preserve"> Назначаване на комисия за провеждане на процедурата  </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5</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9270D1">
            <w:pPr>
              <w:ind w:right="110"/>
              <w:jc w:val="both"/>
              <w:outlineLvl w:val="1"/>
              <w:rPr>
                <w:b/>
                <w:sz w:val="20"/>
                <w:szCs w:val="20"/>
                <w:lang w:eastAsia="fr-FR"/>
              </w:rPr>
            </w:pPr>
            <w:r w:rsidRPr="0046146E">
              <w:rPr>
                <w:b/>
                <w:sz w:val="20"/>
                <w:szCs w:val="20"/>
                <w:lang w:eastAsia="fr-FR"/>
              </w:rPr>
              <w:t>Подадени ли са декларации по чл. 19, ал. 3 от НВМОП със съответното съдържание от всички членове на комисията за провеждане на процедурата и консултантите, ако има такива, след получаване списъка с постъпилите оферти?</w:t>
            </w:r>
          </w:p>
          <w:p w:rsidR="00020653" w:rsidRPr="0046146E" w:rsidRDefault="00020653" w:rsidP="009270D1">
            <w:pPr>
              <w:ind w:right="110"/>
              <w:jc w:val="both"/>
              <w:outlineLvl w:val="1"/>
              <w:rPr>
                <w:sz w:val="20"/>
                <w:szCs w:val="20"/>
                <w:lang w:eastAsia="fr-FR"/>
              </w:rPr>
            </w:pPr>
            <w:r w:rsidRPr="0046146E">
              <w:rPr>
                <w:sz w:val="20"/>
                <w:szCs w:val="20"/>
                <w:lang w:eastAsia="fr-FR"/>
              </w:rPr>
              <w:t xml:space="preserve">Членовете на комисията за провеждане на процедурата и консултантите, ако има такива, са </w:t>
            </w:r>
            <w:r w:rsidRPr="0046146E">
              <w:rPr>
                <w:sz w:val="20"/>
                <w:szCs w:val="20"/>
                <w:lang w:eastAsia="fr-FR"/>
              </w:rPr>
              <w:lastRenderedPageBreak/>
              <w:t xml:space="preserve">длъжни да подадат декларации за обстоятелствата по чл. 19, ал. 1 и ал. 2 от НВМОП </w:t>
            </w:r>
            <w:r w:rsidRPr="0046146E">
              <w:rPr>
                <w:b/>
                <w:sz w:val="20"/>
                <w:szCs w:val="20"/>
                <w:lang w:eastAsia="fr-FR"/>
              </w:rPr>
              <w:t>след получаване списъка на постъпилите оферти.</w:t>
            </w:r>
          </w:p>
          <w:p w:rsidR="00020653" w:rsidRPr="0046146E" w:rsidRDefault="00020653" w:rsidP="009270D1">
            <w:pPr>
              <w:ind w:right="110"/>
              <w:jc w:val="both"/>
              <w:outlineLvl w:val="1"/>
              <w:rPr>
                <w:b/>
                <w:sz w:val="20"/>
                <w:szCs w:val="20"/>
                <w:lang w:eastAsia="fr-FR"/>
              </w:rPr>
            </w:pPr>
            <w:r w:rsidRPr="0046146E">
              <w:rPr>
                <w:b/>
                <w:sz w:val="20"/>
                <w:szCs w:val="20"/>
                <w:lang w:eastAsia="fr-FR"/>
              </w:rPr>
              <w:t xml:space="preserve">(чл.  19, ал. 3 от НВМОП)  </w:t>
            </w:r>
          </w:p>
          <w:p w:rsidR="00020653" w:rsidRPr="0046146E" w:rsidRDefault="00020653" w:rsidP="009270D1">
            <w:pPr>
              <w:jc w:val="both"/>
              <w:outlineLvl w:val="1"/>
              <w:rPr>
                <w:b/>
                <w:color w:val="000080"/>
                <w:sz w:val="20"/>
                <w:szCs w:val="20"/>
              </w:rPr>
            </w:pPr>
            <w:r w:rsidRPr="0046146E">
              <w:rPr>
                <w:b/>
                <w:color w:val="000080"/>
                <w:sz w:val="20"/>
                <w:szCs w:val="20"/>
              </w:rPr>
              <w:t>т. 2</w:t>
            </w:r>
            <w:r w:rsidR="00FA4C66">
              <w:rPr>
                <w:b/>
                <w:color w:val="000080"/>
                <w:sz w:val="20"/>
                <w:szCs w:val="20"/>
              </w:rPr>
              <w:t>1</w:t>
            </w:r>
            <w:r w:rsidRPr="0046146E">
              <w:rPr>
                <w:b/>
                <w:color w:val="000080"/>
                <w:sz w:val="20"/>
                <w:szCs w:val="20"/>
              </w:rPr>
              <w:t xml:space="preserve"> от  Насоките</w:t>
            </w:r>
          </w:p>
          <w:p w:rsidR="00020653" w:rsidRPr="0046146E" w:rsidRDefault="00020653" w:rsidP="009270D1">
            <w:pPr>
              <w:jc w:val="both"/>
              <w:outlineLvl w:val="1"/>
              <w:rPr>
                <w:b/>
                <w:color w:val="000080"/>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 подадените декларации протокола за работата на комисията.</w:t>
            </w:r>
          </w:p>
          <w:p w:rsidR="00020653" w:rsidRPr="00CA7AC6" w:rsidRDefault="00020653" w:rsidP="009270D1">
            <w:pPr>
              <w:jc w:val="both"/>
              <w:outlineLvl w:val="1"/>
              <w:rPr>
                <w:color w:val="008000"/>
                <w:sz w:val="20"/>
                <w:szCs w:val="20"/>
              </w:rPr>
            </w:pPr>
            <w:r w:rsidRPr="00CA7AC6">
              <w:rPr>
                <w:color w:val="008000"/>
                <w:sz w:val="20"/>
                <w:szCs w:val="20"/>
              </w:rPr>
              <w:t>Анализирайте:</w:t>
            </w:r>
          </w:p>
          <w:p w:rsidR="00020653" w:rsidRPr="00120406" w:rsidRDefault="00020653" w:rsidP="009270D1">
            <w:pPr>
              <w:jc w:val="both"/>
              <w:outlineLvl w:val="1"/>
              <w:rPr>
                <w:color w:val="008000"/>
                <w:sz w:val="20"/>
                <w:szCs w:val="20"/>
              </w:rPr>
            </w:pPr>
            <w:r w:rsidRPr="00120406">
              <w:rPr>
                <w:color w:val="008000"/>
                <w:sz w:val="20"/>
                <w:szCs w:val="20"/>
              </w:rPr>
              <w:t xml:space="preserve">- броя на членовете на комисията и нейните консултанти; </w:t>
            </w:r>
          </w:p>
          <w:p w:rsidR="00020653" w:rsidRPr="00933E3F" w:rsidRDefault="00020653" w:rsidP="009270D1">
            <w:pPr>
              <w:jc w:val="both"/>
              <w:outlineLvl w:val="1"/>
              <w:rPr>
                <w:color w:val="008000"/>
                <w:sz w:val="20"/>
                <w:szCs w:val="20"/>
              </w:rPr>
            </w:pPr>
            <w:r w:rsidRPr="00933E3F">
              <w:rPr>
                <w:color w:val="008000"/>
                <w:sz w:val="20"/>
                <w:szCs w:val="20"/>
              </w:rPr>
              <w:t>- датата на получаване на списъка с постъпилите оферти;</w:t>
            </w:r>
          </w:p>
          <w:p w:rsidR="00020653" w:rsidRPr="00933E3F" w:rsidRDefault="00020653" w:rsidP="009270D1">
            <w:pPr>
              <w:jc w:val="both"/>
              <w:outlineLvl w:val="1"/>
              <w:rPr>
                <w:color w:val="008000"/>
                <w:sz w:val="20"/>
                <w:szCs w:val="20"/>
              </w:rPr>
            </w:pPr>
            <w:r w:rsidRPr="00933E3F">
              <w:rPr>
                <w:color w:val="008000"/>
                <w:sz w:val="20"/>
                <w:szCs w:val="20"/>
              </w:rPr>
              <w:t>- броя на подадените декларации;</w:t>
            </w:r>
          </w:p>
          <w:p w:rsidR="00020653" w:rsidRPr="00933E3F" w:rsidRDefault="00020653" w:rsidP="009270D1">
            <w:pPr>
              <w:ind w:right="110"/>
              <w:jc w:val="both"/>
              <w:outlineLvl w:val="1"/>
              <w:rPr>
                <w:color w:val="008000"/>
                <w:sz w:val="20"/>
                <w:szCs w:val="20"/>
              </w:rPr>
            </w:pPr>
            <w:r w:rsidRPr="00933E3F">
              <w:rPr>
                <w:color w:val="008000"/>
                <w:sz w:val="20"/>
                <w:szCs w:val="20"/>
              </w:rPr>
              <w:t>- датата на подаване на декларациите;</w:t>
            </w:r>
          </w:p>
          <w:p w:rsidR="00020653" w:rsidRDefault="00020653" w:rsidP="009270D1">
            <w:pPr>
              <w:ind w:right="110"/>
              <w:jc w:val="both"/>
              <w:outlineLvl w:val="1"/>
              <w:rPr>
                <w:color w:val="008000"/>
                <w:sz w:val="20"/>
                <w:szCs w:val="20"/>
              </w:rPr>
            </w:pPr>
            <w:r w:rsidRPr="00933E3F">
              <w:rPr>
                <w:color w:val="008000"/>
                <w:sz w:val="20"/>
                <w:szCs w:val="20"/>
              </w:rPr>
              <w:t>- съдържанието на подадените декларации.</w:t>
            </w:r>
          </w:p>
          <w:p w:rsidR="00811E3E" w:rsidRPr="0046146E" w:rsidRDefault="00811E3E" w:rsidP="009270D1">
            <w:pPr>
              <w:ind w:right="110"/>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rsidP="00B91CA2">
            <w:pPr>
              <w:ind w:left="110"/>
              <w:jc w:val="both"/>
              <w:outlineLvl w:val="1"/>
              <w:rPr>
                <w:sz w:val="20"/>
                <w:szCs w:val="20"/>
              </w:rPr>
            </w:pPr>
          </w:p>
        </w:tc>
      </w:tr>
      <w:tr w:rsidR="00020653" w:rsidRPr="00933E3F" w:rsidTr="00BD5415">
        <w:trPr>
          <w:trHeight w:val="482"/>
        </w:trPr>
        <w:tc>
          <w:tcPr>
            <w:tcW w:w="15300" w:type="dxa"/>
            <w:gridSpan w:val="4"/>
            <w:shd w:val="clear" w:color="auto" w:fill="FFFFFF"/>
            <w:vAlign w:val="bottom"/>
          </w:tcPr>
          <w:p w:rsidR="00020653" w:rsidRPr="0046146E" w:rsidDel="00B91CA2" w:rsidRDefault="00020653" w:rsidP="0066793E">
            <w:pPr>
              <w:outlineLvl w:val="1"/>
              <w:rPr>
                <w:sz w:val="20"/>
                <w:szCs w:val="20"/>
              </w:rPr>
            </w:pPr>
            <w:r w:rsidRPr="00933E3F">
              <w:rPr>
                <w:b/>
                <w:bCs/>
                <w:sz w:val="20"/>
                <w:szCs w:val="20"/>
              </w:rPr>
              <w:lastRenderedPageBreak/>
              <w:t>ІІ.</w:t>
            </w:r>
            <w:r w:rsidR="00455BA7">
              <w:rPr>
                <w:b/>
                <w:bCs/>
                <w:sz w:val="20"/>
                <w:szCs w:val="20"/>
              </w:rPr>
              <w:t>4</w:t>
            </w:r>
            <w:r w:rsidRPr="0046146E">
              <w:rPr>
                <w:b/>
                <w:bCs/>
                <w:sz w:val="20"/>
                <w:szCs w:val="20"/>
              </w:rPr>
              <w:t xml:space="preserve"> Работа на комисията за провеждане на процедурата</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6</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66793E">
            <w:pPr>
              <w:jc w:val="both"/>
              <w:rPr>
                <w:b/>
                <w:sz w:val="20"/>
                <w:szCs w:val="20"/>
              </w:rPr>
            </w:pPr>
            <w:r w:rsidRPr="00933E3F">
              <w:rPr>
                <w:b/>
                <w:sz w:val="20"/>
                <w:szCs w:val="20"/>
              </w:rPr>
              <w:t>Проведени ли са преговори с участниците, поканени за договаряне и документирани ли са в отделен протокол, подписан както от членовете на комисията, така и от съответния участник?</w:t>
            </w:r>
          </w:p>
          <w:p w:rsidR="00020653" w:rsidRPr="0046146E" w:rsidRDefault="00020653" w:rsidP="00A42FFA">
            <w:pPr>
              <w:jc w:val="both"/>
              <w:rPr>
                <w:b/>
                <w:sz w:val="20"/>
                <w:szCs w:val="20"/>
              </w:rPr>
            </w:pPr>
            <w:r w:rsidRPr="0046146E">
              <w:rPr>
                <w:b/>
                <w:sz w:val="20"/>
                <w:szCs w:val="20"/>
              </w:rPr>
              <w:t>(чл. 57, ал. 1 и ал. 2 от НВМОП)</w:t>
            </w:r>
          </w:p>
          <w:p w:rsidR="00020653" w:rsidRPr="0046146E" w:rsidRDefault="00020653" w:rsidP="0066793E">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протоколите за работата на комисията.</w:t>
            </w:r>
          </w:p>
          <w:p w:rsidR="00020653" w:rsidRPr="0046146E" w:rsidRDefault="00020653" w:rsidP="0066793E">
            <w:pPr>
              <w:jc w:val="both"/>
              <w:rPr>
                <w:b/>
                <w:color w:val="333399"/>
                <w:sz w:val="20"/>
                <w:szCs w:val="20"/>
              </w:rPr>
            </w:pPr>
            <w:r w:rsidRPr="0046146E">
              <w:rPr>
                <w:b/>
                <w:color w:val="333399"/>
                <w:sz w:val="20"/>
                <w:szCs w:val="20"/>
              </w:rPr>
              <w:t xml:space="preserve">т. </w:t>
            </w:r>
            <w:r w:rsidR="00FA4C66">
              <w:rPr>
                <w:b/>
                <w:color w:val="333399"/>
                <w:sz w:val="20"/>
                <w:szCs w:val="20"/>
              </w:rPr>
              <w:t>12</w:t>
            </w:r>
            <w:r w:rsidRPr="0046146E">
              <w:rPr>
                <w:b/>
                <w:color w:val="333399"/>
                <w:sz w:val="20"/>
                <w:szCs w:val="20"/>
              </w:rPr>
              <w:t xml:space="preserve"> от Насоките</w:t>
            </w:r>
          </w:p>
          <w:p w:rsidR="00020653" w:rsidRPr="0046146E" w:rsidRDefault="00020653" w:rsidP="0066793E">
            <w:pPr>
              <w:jc w:val="both"/>
              <w:rPr>
                <w:b/>
                <w:sz w:val="20"/>
                <w:szCs w:val="20"/>
                <w:lang w:eastAsia="fr-FR"/>
              </w:rPr>
            </w:pPr>
            <w:r w:rsidRPr="0046146E">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CA7AC6" w:rsidRDefault="00020653" w:rsidP="00F008A4">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291A2F">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7</w:t>
            </w:r>
            <w:r w:rsidRPr="00365460">
              <w:rPr>
                <w:rFonts w:ascii="Times New Roman" w:hAnsi="Times New Roman" w:cs="Times New Roman"/>
                <w:b w:val="0"/>
                <w:bCs/>
                <w:szCs w:val="20"/>
                <w:lang w:val="bg-BG"/>
              </w:rPr>
              <w:t>.</w:t>
            </w:r>
          </w:p>
        </w:tc>
        <w:tc>
          <w:tcPr>
            <w:tcW w:w="8750" w:type="dxa"/>
            <w:shd w:val="clear" w:color="auto" w:fill="FFFFFF"/>
            <w:noWrap/>
          </w:tcPr>
          <w:p w:rsidR="00A37B14" w:rsidRPr="00933E3F" w:rsidRDefault="00A37B14" w:rsidP="00A37B14">
            <w:pPr>
              <w:jc w:val="both"/>
              <w:rPr>
                <w:b/>
                <w:sz w:val="20"/>
                <w:szCs w:val="20"/>
                <w:lang w:eastAsia="fr-FR"/>
              </w:rPr>
            </w:pPr>
            <w:r w:rsidRPr="00933E3F">
              <w:rPr>
                <w:b/>
                <w:sz w:val="20"/>
                <w:szCs w:val="20"/>
                <w:lang w:eastAsia="fr-FR"/>
              </w:rPr>
              <w:t>Офертата на участника, определен за изпълнител, отговаря ли на изискванията на възложителя?</w:t>
            </w:r>
          </w:p>
          <w:p w:rsidR="00A37B14" w:rsidRPr="00933E3F" w:rsidRDefault="00A37B14" w:rsidP="00A37B14">
            <w:pPr>
              <w:jc w:val="both"/>
              <w:rPr>
                <w:b/>
                <w:sz w:val="20"/>
                <w:szCs w:val="20"/>
                <w:lang w:eastAsia="fr-FR"/>
              </w:rPr>
            </w:pPr>
            <w:r w:rsidRPr="00933E3F">
              <w:rPr>
                <w:b/>
                <w:sz w:val="20"/>
                <w:szCs w:val="20"/>
                <w:lang w:eastAsia="fr-FR"/>
              </w:rPr>
              <w:t>Съдържа ли тази оферта всички изискуеми документи и по-специално:</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 xml:space="preserve">удостоверение за актуално състояние или копие от документа за регистрация или ЕИК съгласно </w:t>
            </w:r>
            <w:hyperlink r:id="rId8" w:history="1">
              <w:r w:rsidRPr="00933E3F">
                <w:rPr>
                  <w:rStyle w:val="Hyperlink"/>
                  <w:color w:val="auto"/>
                  <w:sz w:val="20"/>
                  <w:szCs w:val="20"/>
                  <w:u w:val="none"/>
                </w:rPr>
                <w:t>чл. 23 от Закона за търговския регистър</w:t>
              </w:r>
            </w:hyperlink>
            <w:r w:rsidRPr="00933E3F">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документ за гаранция за участие (преводно нареждане, разписка или документ за банкова гаранция), ако възложителят е определил такава;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доказателства за годността на участника (документите по чл. 50 и чл. 51 от ЗОП);</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декларация за отсъствие на обстоятелствата по чл. 47, ал. 1, ал. 2 и ал. 5 от ЗОП;</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подизпълнителите, ако участникът предвижда такива, както и вида на работите, които ще извършват, и дела на тяхното участие;</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срок за изпълнение на поръчката;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предлагана цена;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 xml:space="preserve">декларация, че в предложената цена е спазено изискването за минимална цена на труда - в случаите, когато обществената поръчка е за строителство; </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техническо предложение за изпълнение на поръчката, а когато е приложимо и за изпълнение на показателите за комплексна оценка на офертите.</w:t>
            </w:r>
          </w:p>
          <w:p w:rsidR="00A37B14" w:rsidRPr="00933E3F" w:rsidRDefault="00A37B14" w:rsidP="00A37B14">
            <w:pPr>
              <w:numPr>
                <w:ilvl w:val="0"/>
                <w:numId w:val="13"/>
              </w:numPr>
              <w:tabs>
                <w:tab w:val="clear" w:pos="720"/>
                <w:tab w:val="num" w:pos="220"/>
                <w:tab w:val="left" w:pos="290"/>
              </w:tabs>
              <w:ind w:left="220" w:hanging="180"/>
              <w:jc w:val="both"/>
              <w:rPr>
                <w:sz w:val="20"/>
                <w:szCs w:val="20"/>
              </w:rPr>
            </w:pPr>
            <w:r w:rsidRPr="00933E3F">
              <w:rPr>
                <w:sz w:val="20"/>
                <w:szCs w:val="20"/>
              </w:rPr>
              <w:t xml:space="preserve"> друга информация, посочена в обявлението или в документацията за участие;</w:t>
            </w:r>
          </w:p>
          <w:p w:rsidR="00A37B14" w:rsidRPr="00933E3F" w:rsidRDefault="00A37B14" w:rsidP="00A37B14">
            <w:pPr>
              <w:numPr>
                <w:ilvl w:val="0"/>
                <w:numId w:val="13"/>
              </w:numPr>
              <w:tabs>
                <w:tab w:val="clear" w:pos="720"/>
                <w:tab w:val="num" w:pos="220"/>
                <w:tab w:val="left" w:pos="290"/>
              </w:tabs>
              <w:ind w:left="220" w:hanging="180"/>
              <w:jc w:val="both"/>
              <w:rPr>
                <w:sz w:val="20"/>
                <w:szCs w:val="20"/>
              </w:rPr>
            </w:pPr>
            <w:r w:rsidRPr="00933E3F">
              <w:rPr>
                <w:sz w:val="20"/>
                <w:szCs w:val="20"/>
              </w:rPr>
              <w:t xml:space="preserve"> списък на документите, съдържащи се в офертата, подписан от участника?</w:t>
            </w:r>
          </w:p>
          <w:p w:rsidR="00A37B14" w:rsidRPr="00933E3F" w:rsidRDefault="00A37B14" w:rsidP="00A37B14">
            <w:pPr>
              <w:ind w:left="40"/>
              <w:jc w:val="both"/>
              <w:rPr>
                <w:b/>
                <w:sz w:val="20"/>
                <w:szCs w:val="20"/>
              </w:rPr>
            </w:pPr>
            <w:r w:rsidRPr="00933E3F">
              <w:rPr>
                <w:b/>
                <w:sz w:val="20"/>
                <w:szCs w:val="20"/>
              </w:rPr>
              <w:t>(чл. 13, ал. 1 от НВМОП)</w:t>
            </w:r>
          </w:p>
          <w:p w:rsidR="00A37B14" w:rsidRPr="00933E3F" w:rsidRDefault="00A37B14" w:rsidP="00A37B14">
            <w:pPr>
              <w:ind w:left="40"/>
              <w:jc w:val="both"/>
              <w:rPr>
                <w:b/>
                <w:i/>
                <w:sz w:val="20"/>
                <w:szCs w:val="20"/>
              </w:rPr>
            </w:pPr>
            <w:r w:rsidRPr="00933E3F">
              <w:rPr>
                <w:b/>
                <w:i/>
                <w:sz w:val="20"/>
                <w:szCs w:val="20"/>
              </w:rPr>
              <w:t>Забележка:</w:t>
            </w:r>
          </w:p>
          <w:p w:rsidR="00A37B14" w:rsidRPr="00933E3F" w:rsidRDefault="00A37B14" w:rsidP="00A37B14">
            <w:pPr>
              <w:ind w:left="40"/>
              <w:jc w:val="both"/>
              <w:rPr>
                <w:sz w:val="20"/>
                <w:szCs w:val="20"/>
              </w:rPr>
            </w:pPr>
            <w:r w:rsidRPr="00933E3F">
              <w:rPr>
                <w:sz w:val="20"/>
                <w:szCs w:val="20"/>
              </w:rPr>
              <w:t>Документите, доказващи годността на участника, се представят от подизпълнителите и от всички лица от обединенията, които не са регистрирани като юридически лица. (чл. 13, ал. 3 и ал. 4 от НВМОП)</w:t>
            </w:r>
          </w:p>
          <w:p w:rsidR="00A37B14" w:rsidRPr="00933E3F" w:rsidRDefault="00A37B14" w:rsidP="00A37B14">
            <w:pPr>
              <w:ind w:left="40"/>
              <w:jc w:val="both"/>
              <w:rPr>
                <w:sz w:val="20"/>
                <w:szCs w:val="20"/>
              </w:rPr>
            </w:pPr>
            <w:r w:rsidRPr="00933E3F">
              <w:rPr>
                <w:sz w:val="20"/>
                <w:szCs w:val="20"/>
              </w:rPr>
              <w:t>Декларациите по чл. 47, ал. 1, ал. 2 и ал. 5 от ЗОП се представят от лицата, посочени в чл. 47, ал. 4, т. 1-7 от ЗОП. Това важи и за подизпълнителите и всички лица в обединенията, които не са регистрирани като юридически лица. (чл. 13, ал. 3 и ал. 4 от НВМОП)</w:t>
            </w:r>
          </w:p>
          <w:p w:rsidR="00A37B14" w:rsidRPr="00933E3F" w:rsidRDefault="00A37B14" w:rsidP="00A37B14">
            <w:pPr>
              <w:ind w:left="40"/>
              <w:jc w:val="both"/>
              <w:rPr>
                <w:sz w:val="20"/>
                <w:szCs w:val="20"/>
              </w:rPr>
            </w:pPr>
            <w:r w:rsidRPr="00933E3F">
              <w:rPr>
                <w:sz w:val="20"/>
                <w:szCs w:val="20"/>
              </w:rPr>
              <w:t>Декларацията по чл. 13, ал. 1, т. 8 от НВМОП се представя от подизпълнителите (чл. 13, ал. 3 от НВМОП).</w:t>
            </w:r>
          </w:p>
          <w:p w:rsidR="00A37B14" w:rsidRPr="00933E3F" w:rsidRDefault="00FA4C66" w:rsidP="00A37B14">
            <w:pPr>
              <w:jc w:val="both"/>
              <w:rPr>
                <w:b/>
                <w:color w:val="000080"/>
                <w:sz w:val="20"/>
                <w:szCs w:val="20"/>
              </w:rPr>
            </w:pPr>
            <w:r>
              <w:rPr>
                <w:b/>
                <w:color w:val="000080"/>
                <w:sz w:val="20"/>
                <w:szCs w:val="20"/>
              </w:rPr>
              <w:t>т. 13 или 15 от</w:t>
            </w:r>
            <w:r w:rsidR="00A37B14" w:rsidRPr="00933E3F">
              <w:rPr>
                <w:b/>
                <w:color w:val="000080"/>
                <w:sz w:val="20"/>
                <w:szCs w:val="20"/>
              </w:rPr>
              <w:t xml:space="preserve"> Насоките</w:t>
            </w:r>
          </w:p>
          <w:p w:rsidR="00A37B14" w:rsidRPr="00933E3F" w:rsidRDefault="00A37B14" w:rsidP="00A37B14">
            <w:pPr>
              <w:jc w:val="both"/>
              <w:rPr>
                <w:b/>
                <w:color w:val="000080"/>
                <w:sz w:val="20"/>
                <w:szCs w:val="20"/>
              </w:rPr>
            </w:pPr>
            <w:r w:rsidRPr="00933E3F">
              <w:rPr>
                <w:b/>
                <w:color w:val="548DD4"/>
                <w:sz w:val="20"/>
                <w:szCs w:val="20"/>
              </w:rPr>
              <w:t>използвайте Таблица № 4</w:t>
            </w:r>
          </w:p>
          <w:p w:rsidR="00A37B14" w:rsidRPr="00933E3F" w:rsidRDefault="00A37B14" w:rsidP="00A37B14">
            <w:pPr>
              <w:jc w:val="both"/>
              <w:rPr>
                <w:sz w:val="20"/>
                <w:szCs w:val="20"/>
              </w:rPr>
            </w:pPr>
            <w:r w:rsidRPr="00933E3F">
              <w:rPr>
                <w:b/>
                <w:bCs/>
                <w:color w:val="C0504D"/>
                <w:sz w:val="20"/>
                <w:szCs w:val="20"/>
              </w:rPr>
              <w:t xml:space="preserve">Насочващи източници на информация: </w:t>
            </w:r>
            <w:r w:rsidRPr="00933E3F">
              <w:rPr>
                <w:bCs/>
                <w:color w:val="C0504D"/>
                <w:sz w:val="20"/>
                <w:szCs w:val="20"/>
              </w:rPr>
              <w:t xml:space="preserve">прегледайте всички документи от офертата на участника, </w:t>
            </w:r>
            <w:r w:rsidRPr="00933E3F">
              <w:rPr>
                <w:bCs/>
                <w:color w:val="C0504D"/>
                <w:sz w:val="20"/>
                <w:szCs w:val="20"/>
              </w:rPr>
              <w:lastRenderedPageBreak/>
              <w:t>определен за изпълнител.</w:t>
            </w:r>
          </w:p>
          <w:p w:rsidR="00A37B14" w:rsidRPr="00933E3F" w:rsidRDefault="00A37B14" w:rsidP="00A37B14">
            <w:pPr>
              <w:jc w:val="both"/>
              <w:rPr>
                <w:color w:val="008000"/>
                <w:sz w:val="20"/>
                <w:szCs w:val="20"/>
              </w:rPr>
            </w:pPr>
            <w:r w:rsidRPr="00933E3F">
              <w:rPr>
                <w:color w:val="008000"/>
                <w:sz w:val="20"/>
                <w:szCs w:val="20"/>
              </w:rPr>
              <w:t xml:space="preserve">Прегледайте цялата оферта на участника, определен за изпълнител, и преценете дали отговаря на </w:t>
            </w:r>
            <w:r w:rsidRPr="00933E3F">
              <w:rPr>
                <w:b/>
                <w:color w:val="008000"/>
                <w:sz w:val="20"/>
                <w:szCs w:val="20"/>
              </w:rPr>
              <w:t>ВСИЧКИ ИЗИСКВАНИЯ НА ВЪЗЛОЖИТЕЛЯ</w:t>
            </w:r>
            <w:r w:rsidRPr="00933E3F">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A37B14" w:rsidRPr="00933E3F" w:rsidRDefault="00A37B14" w:rsidP="00A37B14">
            <w:pPr>
              <w:numPr>
                <w:ilvl w:val="0"/>
                <w:numId w:val="14"/>
              </w:numPr>
              <w:jc w:val="both"/>
              <w:rPr>
                <w:color w:val="008000"/>
                <w:sz w:val="20"/>
                <w:szCs w:val="20"/>
              </w:rPr>
            </w:pPr>
            <w:r w:rsidRPr="00933E3F">
              <w:rPr>
                <w:color w:val="008000"/>
                <w:sz w:val="20"/>
                <w:szCs w:val="20"/>
              </w:rPr>
              <w:t>надлежно изпълнение на задължението за представяне на гаранция за участие;</w:t>
            </w:r>
          </w:p>
          <w:p w:rsidR="00A37B14" w:rsidRPr="00933E3F" w:rsidRDefault="00A37B14" w:rsidP="00A37B14">
            <w:pPr>
              <w:numPr>
                <w:ilvl w:val="0"/>
                <w:numId w:val="14"/>
              </w:numPr>
              <w:jc w:val="both"/>
              <w:rPr>
                <w:color w:val="008000"/>
                <w:sz w:val="20"/>
                <w:szCs w:val="20"/>
              </w:rPr>
            </w:pPr>
            <w:r w:rsidRPr="00933E3F">
              <w:rPr>
                <w:color w:val="008000"/>
                <w:sz w:val="20"/>
                <w:szCs w:val="20"/>
              </w:rPr>
              <w:t>деклариране на обстоятелствата по чл. 47 от ЗОП от всички задължени лица;</w:t>
            </w:r>
          </w:p>
          <w:p w:rsidR="00A37B14" w:rsidRPr="00933E3F" w:rsidRDefault="00A37B14" w:rsidP="00A37B14">
            <w:pPr>
              <w:numPr>
                <w:ilvl w:val="0"/>
                <w:numId w:val="14"/>
              </w:numPr>
              <w:jc w:val="both"/>
              <w:rPr>
                <w:color w:val="008000"/>
                <w:sz w:val="20"/>
                <w:szCs w:val="20"/>
              </w:rPr>
            </w:pPr>
            <w:r w:rsidRPr="00933E3F">
              <w:rPr>
                <w:color w:val="008000"/>
                <w:sz w:val="20"/>
                <w:szCs w:val="20"/>
              </w:rPr>
              <w:t xml:space="preserve">спазване на обстоятелствата по чл. 56, ал. 1, т. 11 от ЗОП за поръчки за строителство и услуги.  </w:t>
            </w:r>
          </w:p>
          <w:p w:rsidR="00A37B14" w:rsidRPr="00933E3F" w:rsidRDefault="00A37B14" w:rsidP="00A37B14">
            <w:pPr>
              <w:jc w:val="both"/>
              <w:rPr>
                <w:color w:val="008000"/>
                <w:sz w:val="20"/>
                <w:szCs w:val="20"/>
              </w:rPr>
            </w:pPr>
            <w:r w:rsidRPr="00933E3F">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A37B14" w:rsidRPr="00933E3F" w:rsidRDefault="00A37B14" w:rsidP="00A37B14">
            <w:pPr>
              <w:jc w:val="both"/>
              <w:rPr>
                <w:color w:val="008000"/>
                <w:sz w:val="20"/>
                <w:szCs w:val="20"/>
              </w:rPr>
            </w:pPr>
            <w:r w:rsidRPr="00933E3F">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A37B14" w:rsidRPr="00933E3F" w:rsidRDefault="00A37B14" w:rsidP="00A37B14">
            <w:pPr>
              <w:jc w:val="both"/>
              <w:rPr>
                <w:b/>
                <w:color w:val="008000"/>
                <w:sz w:val="20"/>
                <w:szCs w:val="20"/>
              </w:rPr>
            </w:pPr>
            <w:r w:rsidRPr="00933E3F">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020653" w:rsidRPr="0046146E" w:rsidRDefault="00A37B14">
            <w:pPr>
              <w:jc w:val="both"/>
              <w:rPr>
                <w:b/>
                <w:sz w:val="20"/>
                <w:szCs w:val="20"/>
                <w:lang w:eastAsia="fr-FR"/>
              </w:rPr>
            </w:pPr>
            <w:r w:rsidRPr="00933E3F">
              <w:rPr>
                <w:color w:val="008000"/>
                <w:sz w:val="20"/>
                <w:szCs w:val="20"/>
              </w:rPr>
              <w:t xml:space="preserve">За целта </w:t>
            </w:r>
            <w:r>
              <w:rPr>
                <w:color w:val="008000"/>
                <w:sz w:val="20"/>
                <w:szCs w:val="20"/>
              </w:rPr>
              <w:t>провете</w:t>
            </w:r>
            <w:r w:rsidRPr="00933E3F">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pPr>
              <w:jc w:val="right"/>
              <w:outlineLvl w:val="1"/>
              <w:rPr>
                <w:b/>
                <w:sz w:val="20"/>
                <w:szCs w:val="20"/>
              </w:rPr>
            </w:pPr>
          </w:p>
          <w:p w:rsidR="00020653" w:rsidRPr="0046146E" w:rsidRDefault="00020653">
            <w:pPr>
              <w:jc w:val="right"/>
              <w:outlineLvl w:val="1"/>
              <w:rPr>
                <w:b/>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w:t>
            </w:r>
            <w:r w:rsidR="001E5825" w:rsidRPr="00365460">
              <w:rPr>
                <w:rFonts w:ascii="Times New Roman" w:hAnsi="Times New Roman" w:cs="Times New Roman"/>
                <w:b w:val="0"/>
                <w:bCs/>
                <w:szCs w:val="20"/>
                <w:lang w:val="bg-BG"/>
              </w:rPr>
              <w:t>8</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192FDA">
            <w:pPr>
              <w:jc w:val="both"/>
              <w:rPr>
                <w:b/>
                <w:sz w:val="20"/>
                <w:szCs w:val="20"/>
                <w:lang w:eastAsia="fr-FR"/>
              </w:rPr>
            </w:pPr>
            <w:r w:rsidRPr="00933E3F">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020653" w:rsidRPr="0046146E" w:rsidRDefault="00020653" w:rsidP="00192FDA">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първоначалната оферта на участника, определен за изпълнител, както и протокола за водените преговори.</w:t>
            </w:r>
          </w:p>
          <w:p w:rsidR="00020653" w:rsidRPr="0046146E" w:rsidRDefault="00020653" w:rsidP="00192FDA">
            <w:pPr>
              <w:jc w:val="both"/>
              <w:rPr>
                <w:sz w:val="20"/>
                <w:szCs w:val="20"/>
              </w:rPr>
            </w:pPr>
            <w:r w:rsidRPr="0046146E">
              <w:rPr>
                <w:b/>
                <w:color w:val="333399"/>
                <w:sz w:val="20"/>
                <w:szCs w:val="20"/>
              </w:rPr>
              <w:t xml:space="preserve">т. </w:t>
            </w:r>
            <w:r w:rsidR="00FA4C66">
              <w:rPr>
                <w:b/>
                <w:color w:val="333399"/>
                <w:sz w:val="20"/>
                <w:szCs w:val="20"/>
              </w:rPr>
              <w:t>13 или 15</w:t>
            </w:r>
            <w:r w:rsidRPr="0046146E">
              <w:rPr>
                <w:b/>
                <w:color w:val="333399"/>
                <w:sz w:val="20"/>
                <w:szCs w:val="20"/>
              </w:rPr>
              <w:t xml:space="preserve"> от Насоките</w:t>
            </w:r>
          </w:p>
          <w:p w:rsidR="00020653" w:rsidRPr="0046146E" w:rsidRDefault="00020653" w:rsidP="007A4020">
            <w:pPr>
              <w:jc w:val="both"/>
              <w:rPr>
                <w:b/>
                <w:sz w:val="20"/>
                <w:szCs w:val="20"/>
                <w:lang w:eastAsia="fr-FR"/>
              </w:rPr>
            </w:pPr>
            <w:r w:rsidRPr="0046146E">
              <w:rPr>
                <w:color w:val="008000"/>
                <w:sz w:val="20"/>
                <w:szCs w:val="20"/>
              </w:rPr>
              <w:t>Прегледайте заявлението за участие/ предварителната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rsidP="00C21C02">
            <w:pPr>
              <w:jc w:val="both"/>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w:t>
            </w:r>
            <w:r w:rsidR="001E5825" w:rsidRPr="00365460">
              <w:rPr>
                <w:rFonts w:ascii="Times New Roman" w:hAnsi="Times New Roman" w:cs="Times New Roman"/>
                <w:b w:val="0"/>
                <w:bCs/>
                <w:szCs w:val="20"/>
                <w:lang w:val="bg-BG"/>
              </w:rPr>
              <w:t>9</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0F6F08">
            <w:pPr>
              <w:jc w:val="both"/>
              <w:rPr>
                <w:b/>
                <w:sz w:val="20"/>
                <w:szCs w:val="20"/>
                <w:lang w:eastAsia="fr-FR"/>
              </w:rPr>
            </w:pPr>
            <w:r w:rsidRPr="00933E3F">
              <w:rPr>
                <w:b/>
                <w:sz w:val="20"/>
                <w:szCs w:val="20"/>
                <w:lang w:eastAsia="fr-FR"/>
              </w:rPr>
              <w:t>Отстранените участници/оферти действително ли не отговарят на обявените от възложителя условия ?</w:t>
            </w:r>
            <w:r w:rsidRPr="0046146E">
              <w:rPr>
                <w:b/>
                <w:sz w:val="20"/>
                <w:szCs w:val="20"/>
                <w:lang w:eastAsia="fr-FR"/>
              </w:rPr>
              <w:t xml:space="preserve"> </w:t>
            </w:r>
          </w:p>
          <w:p w:rsidR="00020653" w:rsidRPr="0046146E" w:rsidRDefault="00020653" w:rsidP="000F6F08">
            <w:pPr>
              <w:jc w:val="both"/>
              <w:rPr>
                <w:sz w:val="20"/>
                <w:szCs w:val="20"/>
                <w:lang w:eastAsia="fr-FR"/>
              </w:rPr>
            </w:pPr>
            <w:r w:rsidRPr="0046146E">
              <w:rPr>
                <w:sz w:val="20"/>
                <w:szCs w:val="20"/>
                <w:lang w:eastAsia="fr-FR"/>
              </w:rPr>
              <w:t>Участникът/ офертата се отстранява, ако не са представени някои от изискуемите документи и/или участникът не отговаря на критериите за подбор и/или други изисквания на възложителя.</w:t>
            </w:r>
          </w:p>
          <w:p w:rsidR="00020653" w:rsidRPr="0046146E" w:rsidRDefault="00020653" w:rsidP="000F6F08">
            <w:pPr>
              <w:jc w:val="both"/>
              <w:rPr>
                <w:sz w:val="20"/>
                <w:szCs w:val="20"/>
                <w:lang w:eastAsia="fr-FR"/>
              </w:rPr>
            </w:pPr>
            <w:r w:rsidRPr="0046146E">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020653" w:rsidRPr="0046146E" w:rsidRDefault="00020653" w:rsidP="000F6F08">
            <w:pPr>
              <w:jc w:val="both"/>
              <w:rPr>
                <w:b/>
                <w:sz w:val="20"/>
                <w:szCs w:val="20"/>
                <w:u w:val="single"/>
                <w:lang w:eastAsia="fr-FR"/>
              </w:rPr>
            </w:pPr>
            <w:r w:rsidRPr="0046146E">
              <w:rPr>
                <w:b/>
                <w:sz w:val="20"/>
                <w:szCs w:val="20"/>
                <w:lang w:eastAsia="fr-FR"/>
              </w:rPr>
              <w:t>(чл. 21, ал. 1, т. 1, т. 2 и т. 3 от НВМОП)</w:t>
            </w:r>
          </w:p>
          <w:p w:rsidR="00020653" w:rsidRPr="00933E3F" w:rsidRDefault="00020653" w:rsidP="000F6F08">
            <w:pPr>
              <w:jc w:val="both"/>
              <w:rPr>
                <w:b/>
                <w:sz w:val="20"/>
                <w:szCs w:val="20"/>
                <w:u w:val="single"/>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съответните документи от заявленията за участие/ първоначалните оферти на отстранените учас</w:t>
            </w:r>
            <w:r w:rsidRPr="00CA7AC6">
              <w:rPr>
                <w:color w:val="C0504D"/>
                <w:sz w:val="20"/>
                <w:szCs w:val="20"/>
              </w:rPr>
              <w:t xml:space="preserve">тници, протоколите за работата на комисията и решението за класиране </w:t>
            </w:r>
            <w:r w:rsidRPr="00120406">
              <w:rPr>
                <w:color w:val="C0504D"/>
                <w:sz w:val="20"/>
                <w:szCs w:val="20"/>
              </w:rPr>
              <w:t>на участниците и определяне на изпълнител.</w:t>
            </w:r>
          </w:p>
          <w:p w:rsidR="00020653" w:rsidRPr="0046146E" w:rsidRDefault="00020653" w:rsidP="00145166">
            <w:pPr>
              <w:jc w:val="both"/>
              <w:rPr>
                <w:sz w:val="20"/>
                <w:szCs w:val="20"/>
              </w:rPr>
            </w:pPr>
            <w:r w:rsidRPr="00933E3F">
              <w:rPr>
                <w:b/>
                <w:color w:val="333399"/>
                <w:sz w:val="20"/>
                <w:szCs w:val="20"/>
              </w:rPr>
              <w:t xml:space="preserve">т. </w:t>
            </w:r>
            <w:r w:rsidR="00FA4C66">
              <w:rPr>
                <w:b/>
                <w:color w:val="333399"/>
                <w:sz w:val="20"/>
                <w:szCs w:val="20"/>
              </w:rPr>
              <w:t>14 или 15</w:t>
            </w:r>
            <w:r w:rsidRPr="0046146E">
              <w:rPr>
                <w:b/>
                <w:color w:val="333399"/>
                <w:sz w:val="20"/>
                <w:szCs w:val="20"/>
              </w:rPr>
              <w:t xml:space="preserve"> от Насоките</w:t>
            </w:r>
          </w:p>
          <w:p w:rsidR="00020653" w:rsidRPr="00CA7AC6" w:rsidRDefault="00020653">
            <w:pPr>
              <w:jc w:val="both"/>
              <w:rPr>
                <w:b/>
                <w:sz w:val="20"/>
                <w:szCs w:val="20"/>
                <w:lang w:eastAsia="fr-FR"/>
              </w:rPr>
            </w:pPr>
            <w:r w:rsidRPr="0046146E">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850" w:type="dxa"/>
            <w:shd w:val="clear" w:color="auto" w:fill="FFFFFF"/>
            <w:vAlign w:val="center"/>
          </w:tcPr>
          <w:p w:rsidR="00020653" w:rsidRPr="00120406" w:rsidRDefault="00020653" w:rsidP="00F81223">
            <w:pPr>
              <w:jc w:val="both"/>
              <w:outlineLvl w:val="1"/>
              <w:rPr>
                <w:sz w:val="20"/>
                <w:szCs w:val="20"/>
              </w:rPr>
            </w:pPr>
          </w:p>
        </w:tc>
        <w:tc>
          <w:tcPr>
            <w:tcW w:w="5270" w:type="dxa"/>
            <w:shd w:val="clear" w:color="auto" w:fill="FFFFFF"/>
          </w:tcPr>
          <w:p w:rsidR="00020653" w:rsidRPr="00933E3F" w:rsidRDefault="00020653" w:rsidP="00C21C02">
            <w:pPr>
              <w:jc w:val="both"/>
              <w:rPr>
                <w:sz w:val="20"/>
                <w:szCs w:val="20"/>
              </w:rPr>
            </w:pPr>
          </w:p>
        </w:tc>
      </w:tr>
      <w:tr w:rsidR="00602CEB" w:rsidRPr="00933E3F" w:rsidTr="00BD5415">
        <w:trPr>
          <w:trHeight w:val="270"/>
        </w:trPr>
        <w:tc>
          <w:tcPr>
            <w:tcW w:w="430" w:type="dxa"/>
            <w:shd w:val="clear" w:color="auto" w:fill="FFFFFF"/>
            <w:vAlign w:val="center"/>
          </w:tcPr>
          <w:p w:rsidR="00602CEB" w:rsidRPr="00365460" w:rsidRDefault="00602CEB"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20</w:t>
            </w:r>
          </w:p>
        </w:tc>
        <w:tc>
          <w:tcPr>
            <w:tcW w:w="8750" w:type="dxa"/>
            <w:shd w:val="clear" w:color="auto" w:fill="FFFFFF"/>
            <w:noWrap/>
          </w:tcPr>
          <w:p w:rsidR="00602CEB" w:rsidRPr="00791AE3" w:rsidRDefault="00602CEB" w:rsidP="00602CEB">
            <w:pPr>
              <w:jc w:val="both"/>
              <w:rPr>
                <w:b/>
                <w:sz w:val="20"/>
                <w:szCs w:val="20"/>
                <w:lang w:eastAsia="fr-FR"/>
              </w:rPr>
            </w:pPr>
            <w:r w:rsidRPr="00791AE3">
              <w:rPr>
                <w:b/>
                <w:sz w:val="20"/>
                <w:szCs w:val="20"/>
                <w:lang w:eastAsia="fr-FR"/>
              </w:rPr>
              <w:t>Подизпълнител на участника, определен за изпълнител, представил ли е самостоятелна оферта?</w:t>
            </w:r>
          </w:p>
          <w:p w:rsidR="00602CEB" w:rsidRPr="00791AE3" w:rsidRDefault="00602CEB" w:rsidP="00602CEB">
            <w:pPr>
              <w:jc w:val="both"/>
              <w:rPr>
                <w:b/>
                <w:sz w:val="20"/>
                <w:szCs w:val="20"/>
                <w:lang w:eastAsia="fr-FR"/>
              </w:rPr>
            </w:pPr>
            <w:r w:rsidRPr="00791AE3">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602CEB" w:rsidRPr="00791AE3" w:rsidRDefault="00602CEB" w:rsidP="00602CEB">
            <w:pPr>
              <w:jc w:val="both"/>
              <w:rPr>
                <w:b/>
                <w:sz w:val="20"/>
                <w:szCs w:val="20"/>
                <w:lang w:eastAsia="fr-FR"/>
              </w:rPr>
            </w:pPr>
            <w:r w:rsidRPr="00791AE3">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602CEB" w:rsidRPr="00791AE3" w:rsidRDefault="00602CEB" w:rsidP="00602CEB">
            <w:pPr>
              <w:jc w:val="both"/>
              <w:rPr>
                <w:sz w:val="20"/>
                <w:szCs w:val="20"/>
                <w:lang w:eastAsia="fr-FR"/>
              </w:rPr>
            </w:pPr>
            <w:r w:rsidRPr="00791AE3">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602CEB" w:rsidRPr="00791AE3" w:rsidRDefault="00602CEB" w:rsidP="00602CEB">
            <w:pPr>
              <w:jc w:val="both"/>
              <w:rPr>
                <w:sz w:val="20"/>
                <w:szCs w:val="20"/>
                <w:lang w:eastAsia="fr-FR"/>
              </w:rPr>
            </w:pPr>
            <w:r w:rsidRPr="00791AE3">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602CEB" w:rsidRPr="00791AE3" w:rsidRDefault="00602CEB" w:rsidP="00602CEB">
            <w:pPr>
              <w:jc w:val="both"/>
              <w:rPr>
                <w:b/>
                <w:sz w:val="20"/>
                <w:szCs w:val="20"/>
                <w:lang w:eastAsia="fr-FR"/>
              </w:rPr>
            </w:pPr>
            <w:r w:rsidRPr="00791AE3">
              <w:rPr>
                <w:b/>
                <w:sz w:val="20"/>
                <w:szCs w:val="20"/>
                <w:lang w:eastAsia="fr-FR"/>
              </w:rPr>
              <w:t>(чл. 55, ал. 5 и ал. 6 от ЗОП</w:t>
            </w:r>
            <w:r>
              <w:rPr>
                <w:b/>
                <w:sz w:val="20"/>
                <w:szCs w:val="20"/>
                <w:lang w:eastAsia="fr-FR"/>
              </w:rPr>
              <w:t>, в вр. с § 2 от НВМОП</w:t>
            </w:r>
            <w:r w:rsidRPr="00791AE3">
              <w:rPr>
                <w:b/>
                <w:sz w:val="20"/>
                <w:szCs w:val="20"/>
                <w:lang w:eastAsia="fr-FR"/>
              </w:rPr>
              <w:t>)</w:t>
            </w:r>
          </w:p>
          <w:p w:rsidR="00602CEB" w:rsidRPr="00791AE3" w:rsidRDefault="00602CEB" w:rsidP="00602CEB">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w:t>
            </w:r>
            <w:r w:rsidRPr="00791AE3">
              <w:rPr>
                <w:color w:val="C0504D"/>
                <w:sz w:val="20"/>
                <w:szCs w:val="20"/>
              </w:rPr>
              <w:lastRenderedPageBreak/>
              <w:t>определяне на изпълнител. При необходимост направете справки в официални регистри и други публични източници на информация.</w:t>
            </w:r>
          </w:p>
          <w:p w:rsidR="00602CEB" w:rsidRPr="00791AE3" w:rsidRDefault="00602CEB" w:rsidP="00602CEB">
            <w:pPr>
              <w:jc w:val="both"/>
              <w:rPr>
                <w:sz w:val="20"/>
                <w:szCs w:val="20"/>
              </w:rPr>
            </w:pPr>
            <w:r w:rsidRPr="00791AE3">
              <w:rPr>
                <w:b/>
                <w:color w:val="000080"/>
                <w:sz w:val="20"/>
                <w:szCs w:val="20"/>
              </w:rPr>
              <w:t>т. 13 и т. 14 от Насоките</w:t>
            </w:r>
          </w:p>
          <w:p w:rsidR="00602CEB" w:rsidRPr="00791AE3" w:rsidRDefault="00602CEB" w:rsidP="00602CEB">
            <w:pPr>
              <w:jc w:val="both"/>
              <w:rPr>
                <w:color w:val="008000"/>
                <w:sz w:val="20"/>
                <w:szCs w:val="20"/>
              </w:rPr>
            </w:pPr>
            <w:r w:rsidRPr="00791AE3">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602CEB" w:rsidRPr="0046146E" w:rsidRDefault="00602CEB" w:rsidP="00602CEB">
            <w:pPr>
              <w:jc w:val="both"/>
              <w:rPr>
                <w:b/>
                <w:sz w:val="20"/>
                <w:szCs w:val="20"/>
                <w:lang w:eastAsia="fr-FR"/>
              </w:rPr>
            </w:pPr>
            <w:r w:rsidRPr="00791AE3">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850" w:type="dxa"/>
            <w:shd w:val="clear" w:color="auto" w:fill="FFFFFF"/>
            <w:vAlign w:val="center"/>
          </w:tcPr>
          <w:p w:rsidR="00602CEB" w:rsidRPr="0046146E" w:rsidRDefault="00602CEB" w:rsidP="00F81223">
            <w:pPr>
              <w:jc w:val="both"/>
              <w:outlineLvl w:val="1"/>
              <w:rPr>
                <w:sz w:val="20"/>
                <w:szCs w:val="20"/>
              </w:rPr>
            </w:pPr>
          </w:p>
        </w:tc>
        <w:tc>
          <w:tcPr>
            <w:tcW w:w="5270" w:type="dxa"/>
            <w:shd w:val="clear" w:color="auto" w:fill="FFFFFF"/>
          </w:tcPr>
          <w:p w:rsidR="00602CEB" w:rsidRPr="0046146E" w:rsidRDefault="00602CEB" w:rsidP="00C21C02">
            <w:pPr>
              <w:jc w:val="both"/>
              <w:rPr>
                <w:sz w:val="20"/>
                <w:szCs w:val="20"/>
              </w:rPr>
            </w:pPr>
          </w:p>
        </w:tc>
      </w:tr>
      <w:tr w:rsidR="00020653" w:rsidRPr="00933E3F" w:rsidTr="00BD5415">
        <w:trPr>
          <w:trHeight w:val="775"/>
        </w:trPr>
        <w:tc>
          <w:tcPr>
            <w:tcW w:w="430" w:type="dxa"/>
            <w:shd w:val="clear" w:color="auto" w:fill="FFFFFF"/>
            <w:vAlign w:val="center"/>
          </w:tcPr>
          <w:p w:rsidR="00020653"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1</w:t>
            </w:r>
            <w:r w:rsidR="00020653"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pPr>
              <w:ind w:right="110"/>
              <w:jc w:val="both"/>
              <w:outlineLvl w:val="1"/>
              <w:rPr>
                <w:b/>
                <w:sz w:val="20"/>
                <w:szCs w:val="20"/>
                <w:lang w:val="ru-RU" w:eastAsia="fr-FR"/>
              </w:rPr>
            </w:pPr>
            <w:r w:rsidRPr="00933E3F">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Pr="0046146E">
              <w:rPr>
                <w:b/>
                <w:sz w:val="20"/>
                <w:szCs w:val="20"/>
                <w:lang w:val="ru-RU" w:eastAsia="fr-FR"/>
              </w:rPr>
              <w:t xml:space="preserve"> </w:t>
            </w:r>
          </w:p>
          <w:p w:rsidR="00020653" w:rsidRPr="0046146E" w:rsidRDefault="00020653">
            <w:pPr>
              <w:ind w:right="110"/>
              <w:jc w:val="both"/>
              <w:outlineLvl w:val="1"/>
              <w:rPr>
                <w:b/>
                <w:sz w:val="20"/>
                <w:szCs w:val="20"/>
                <w:lang w:eastAsia="fr-FR"/>
              </w:rPr>
            </w:pPr>
            <w:r w:rsidRPr="0046146E">
              <w:rPr>
                <w:sz w:val="20"/>
                <w:szCs w:val="20"/>
                <w:lang w:val="ru-RU"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w:t>
            </w:r>
            <w:proofErr w:type="gramStart"/>
            <w:r w:rsidRPr="0046146E">
              <w:rPr>
                <w:sz w:val="20"/>
                <w:szCs w:val="20"/>
                <w:lang w:val="ru-RU" w:eastAsia="fr-FR"/>
              </w:rPr>
              <w:t>за</w:t>
            </w:r>
            <w:proofErr w:type="gramEnd"/>
            <w:r w:rsidRPr="0046146E">
              <w:rPr>
                <w:sz w:val="20"/>
                <w:szCs w:val="20"/>
                <w:lang w:val="ru-RU" w:eastAsia="fr-FR"/>
              </w:rPr>
              <w:t xml:space="preserve"> оценка на офертите по отношение на </w:t>
            </w:r>
            <w:r w:rsidRPr="0046146E">
              <w:rPr>
                <w:b/>
                <w:sz w:val="20"/>
                <w:szCs w:val="20"/>
                <w:lang w:val="ru-RU" w:eastAsia="fr-FR"/>
              </w:rPr>
              <w:t xml:space="preserve">всички допуснати до оценка оферти, без да я променя. </w:t>
            </w:r>
            <w:proofErr w:type="gramStart"/>
            <w:r w:rsidRPr="0046146E">
              <w:rPr>
                <w:b/>
                <w:sz w:val="20"/>
                <w:szCs w:val="20"/>
                <w:lang w:val="ru-RU" w:eastAsia="fr-FR"/>
              </w:rPr>
              <w:t>При</w:t>
            </w:r>
            <w:proofErr w:type="gramEnd"/>
            <w:r w:rsidRPr="0046146E">
              <w:rPr>
                <w:b/>
                <w:sz w:val="20"/>
                <w:szCs w:val="20"/>
                <w:lang w:val="ru-RU" w:eastAsia="fr-FR"/>
              </w:rPr>
              <w:t xml:space="preserve"> процедура по договаряне с покана методиката се прилага, след като приключат устните преговори с участниците.</w:t>
            </w:r>
          </w:p>
          <w:p w:rsidR="00020653" w:rsidRPr="00365460" w:rsidRDefault="00020653">
            <w:pPr>
              <w:pStyle w:val="Heading1"/>
              <w:keepNext w:val="0"/>
              <w:spacing w:before="0" w:line="240" w:lineRule="auto"/>
              <w:jc w:val="both"/>
              <w:rPr>
                <w:rFonts w:ascii="Times New Roman" w:hAnsi="Times New Roman"/>
                <w:kern w:val="0"/>
                <w:sz w:val="20"/>
                <w:szCs w:val="20"/>
                <w:lang w:val="bg-BG" w:eastAsia="bg-BG"/>
              </w:rPr>
            </w:pPr>
            <w:r w:rsidRPr="00365460">
              <w:rPr>
                <w:rFonts w:ascii="Times New Roman" w:hAnsi="Times New Roman"/>
                <w:bCs w:val="0"/>
                <w:kern w:val="0"/>
                <w:sz w:val="20"/>
                <w:szCs w:val="20"/>
                <w:lang w:val="ru-RU" w:eastAsia="fr-FR"/>
              </w:rPr>
              <w:t>(чл. 8, ал. 3 от НВМОП)</w:t>
            </w:r>
            <w:r w:rsidRPr="00365460">
              <w:rPr>
                <w:rFonts w:ascii="Times New Roman" w:hAnsi="Times New Roman"/>
                <w:kern w:val="0"/>
                <w:sz w:val="20"/>
                <w:szCs w:val="20"/>
                <w:lang w:val="bg-BG" w:eastAsia="bg-BG"/>
              </w:rPr>
              <w:t xml:space="preserve"> </w:t>
            </w:r>
          </w:p>
          <w:p w:rsidR="00020653" w:rsidRPr="00365460" w:rsidRDefault="00020653">
            <w:pPr>
              <w:pStyle w:val="BodyText"/>
              <w:spacing w:before="0" w:after="0"/>
              <w:jc w:val="both"/>
              <w:rPr>
                <w:lang w:val="bg-BG" w:eastAsia="bg-BG"/>
              </w:rPr>
            </w:pPr>
            <w:r w:rsidRPr="00365460">
              <w:rPr>
                <w:b/>
                <w:color w:val="C0504D"/>
                <w:sz w:val="20"/>
                <w:szCs w:val="20"/>
                <w:lang w:val="bg-BG" w:eastAsia="bg-BG"/>
              </w:rPr>
              <w:t xml:space="preserve">Насочващи източници на информация: </w:t>
            </w:r>
            <w:r w:rsidRPr="003654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rsidR="00020653" w:rsidRPr="0046146E" w:rsidRDefault="00020653" w:rsidP="00BF5B3F">
            <w:pPr>
              <w:jc w:val="both"/>
              <w:rPr>
                <w:sz w:val="20"/>
                <w:szCs w:val="20"/>
              </w:rPr>
            </w:pPr>
            <w:r w:rsidRPr="00933E3F">
              <w:rPr>
                <w:b/>
                <w:color w:val="333399"/>
                <w:sz w:val="20"/>
                <w:szCs w:val="20"/>
              </w:rPr>
              <w:t xml:space="preserve">т. </w:t>
            </w:r>
            <w:r w:rsidR="00FA4C66">
              <w:rPr>
                <w:b/>
                <w:color w:val="333399"/>
                <w:sz w:val="20"/>
                <w:szCs w:val="20"/>
              </w:rPr>
              <w:t>15</w:t>
            </w:r>
            <w:r w:rsidRPr="0046146E">
              <w:rPr>
                <w:b/>
                <w:color w:val="333399"/>
                <w:sz w:val="20"/>
                <w:szCs w:val="20"/>
              </w:rPr>
              <w:t xml:space="preserve"> от Насоките</w:t>
            </w:r>
          </w:p>
          <w:p w:rsidR="00020653" w:rsidRPr="00365460" w:rsidRDefault="00020653">
            <w:pPr>
              <w:pStyle w:val="Heading1"/>
              <w:keepNext w:val="0"/>
              <w:spacing w:before="0" w:line="240" w:lineRule="auto"/>
              <w:jc w:val="both"/>
              <w:rPr>
                <w:rFonts w:ascii="Times New Roman" w:hAnsi="Times New Roman"/>
                <w:b w:val="0"/>
                <w:color w:val="008000"/>
                <w:kern w:val="0"/>
                <w:sz w:val="20"/>
                <w:szCs w:val="20"/>
                <w:lang w:val="bg-BG" w:eastAsia="bg-BG"/>
              </w:rPr>
            </w:pPr>
            <w:r w:rsidRPr="003654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rsidR="00020653" w:rsidRPr="00CA7AC6" w:rsidRDefault="00020653" w:rsidP="00313943">
            <w:pPr>
              <w:ind w:right="110"/>
              <w:jc w:val="both"/>
              <w:outlineLvl w:val="1"/>
              <w:rPr>
                <w:b/>
                <w:color w:val="008000"/>
                <w:sz w:val="20"/>
                <w:szCs w:val="20"/>
                <w:lang w:eastAsia="fr-FR"/>
              </w:rPr>
            </w:pPr>
            <w:r w:rsidRPr="0046146E">
              <w:rPr>
                <w:color w:val="008000"/>
                <w:sz w:val="20"/>
                <w:szCs w:val="20"/>
              </w:rPr>
              <w:t>Пресметнете оценките съгласно методиката за оценка на офертите и приложете създадения работен документ.</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r w:rsidR="00020653" w:rsidRPr="00933E3F" w:rsidTr="00BD5415">
        <w:trPr>
          <w:trHeight w:val="270"/>
        </w:trPr>
        <w:tc>
          <w:tcPr>
            <w:tcW w:w="15300" w:type="dxa"/>
            <w:gridSpan w:val="4"/>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t>ІІІ. ПРИКЛЮЧВАНЕ НА ПРОЦЕДУРАТА ЗА ОБЩЕСТВЕНА ПОРЪЧКА</w:t>
            </w:r>
          </w:p>
        </w:tc>
      </w:tr>
      <w:tr w:rsidR="00020653" w:rsidRPr="00933E3F" w:rsidTr="00BD5415">
        <w:trPr>
          <w:trHeight w:val="270"/>
        </w:trPr>
        <w:tc>
          <w:tcPr>
            <w:tcW w:w="15300" w:type="dxa"/>
            <w:gridSpan w:val="4"/>
            <w:shd w:val="clear" w:color="auto" w:fill="FFFFFF"/>
            <w:vAlign w:val="center"/>
          </w:tcPr>
          <w:p w:rsidR="00020653" w:rsidRPr="00365460" w:rsidRDefault="00020653" w:rsidP="00A920B7">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lastRenderedPageBreak/>
              <w:t>ІІІ.1 Договор за обществена поръчка</w:t>
            </w:r>
          </w:p>
        </w:tc>
      </w:tr>
      <w:tr w:rsidR="00020653" w:rsidRPr="00933E3F" w:rsidTr="00BD5415">
        <w:trPr>
          <w:trHeight w:val="270"/>
        </w:trPr>
        <w:tc>
          <w:tcPr>
            <w:tcW w:w="430" w:type="dxa"/>
            <w:shd w:val="clear" w:color="auto" w:fill="FFFFFF"/>
            <w:vAlign w:val="center"/>
          </w:tcPr>
          <w:p w:rsidR="00020653" w:rsidRPr="00365460" w:rsidRDefault="001E5825"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2</w:t>
            </w:r>
            <w:r w:rsidR="00020653"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2145C8">
            <w:pPr>
              <w:jc w:val="both"/>
              <w:rPr>
                <w:b/>
                <w:sz w:val="20"/>
                <w:szCs w:val="20"/>
                <w:u w:val="single"/>
                <w:lang w:eastAsia="fr-FR"/>
              </w:rPr>
            </w:pPr>
            <w:r w:rsidRPr="00933E3F">
              <w:rPr>
                <w:b/>
                <w:sz w:val="20"/>
                <w:szCs w:val="20"/>
                <w:u w:val="single"/>
                <w:lang w:eastAsia="fr-FR"/>
              </w:rPr>
              <w:t>За процедури, открити преди ноември 2010 г.:</w:t>
            </w:r>
          </w:p>
          <w:p w:rsidR="00020653" w:rsidRPr="00933E3F" w:rsidRDefault="00020653" w:rsidP="002145C8">
            <w:pPr>
              <w:jc w:val="both"/>
              <w:rPr>
                <w:b/>
                <w:sz w:val="20"/>
                <w:szCs w:val="20"/>
                <w:lang w:eastAsia="fr-FR"/>
              </w:rPr>
            </w:pPr>
            <w:r w:rsidRPr="00933E3F">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020653" w:rsidRPr="00933E3F" w:rsidRDefault="00020653" w:rsidP="00FF213A">
            <w:pPr>
              <w:numPr>
                <w:ilvl w:val="0"/>
                <w:numId w:val="10"/>
              </w:numPr>
              <w:tabs>
                <w:tab w:val="clear" w:pos="720"/>
                <w:tab w:val="num" w:pos="220"/>
              </w:tabs>
              <w:ind w:left="220" w:hanging="180"/>
              <w:jc w:val="both"/>
              <w:rPr>
                <w:b/>
                <w:sz w:val="20"/>
                <w:szCs w:val="20"/>
                <w:lang w:eastAsia="fr-FR"/>
              </w:rPr>
            </w:pPr>
            <w:r w:rsidRPr="00933E3F">
              <w:rPr>
                <w:b/>
                <w:sz w:val="20"/>
                <w:szCs w:val="20"/>
                <w:lang w:eastAsia="fr-FR"/>
              </w:rPr>
              <w:t>не е подадена жалба срещу него или</w:t>
            </w:r>
          </w:p>
          <w:p w:rsidR="00020653" w:rsidRPr="00933E3F" w:rsidRDefault="00020653" w:rsidP="00FF213A">
            <w:pPr>
              <w:numPr>
                <w:ilvl w:val="0"/>
                <w:numId w:val="10"/>
              </w:numPr>
              <w:tabs>
                <w:tab w:val="clear" w:pos="720"/>
                <w:tab w:val="num" w:pos="220"/>
              </w:tabs>
              <w:ind w:left="220" w:hanging="180"/>
              <w:jc w:val="both"/>
              <w:rPr>
                <w:b/>
                <w:sz w:val="20"/>
                <w:szCs w:val="20"/>
                <w:lang w:eastAsia="fr-FR"/>
              </w:rPr>
            </w:pPr>
            <w:r w:rsidRPr="00933E3F">
              <w:rPr>
                <w:b/>
                <w:sz w:val="20"/>
                <w:szCs w:val="20"/>
                <w:lang w:eastAsia="fr-FR"/>
              </w:rPr>
              <w:t>е подадена такава, но не е поискано налагането на временна мярка спиране?</w:t>
            </w:r>
          </w:p>
          <w:p w:rsidR="00020653" w:rsidRPr="0046146E" w:rsidRDefault="00020653" w:rsidP="002145C8">
            <w:pPr>
              <w:jc w:val="both"/>
              <w:rPr>
                <w:b/>
                <w:sz w:val="20"/>
                <w:szCs w:val="20"/>
                <w:lang w:eastAsia="fr-FR"/>
              </w:rPr>
            </w:pPr>
            <w:r w:rsidRPr="00933E3F">
              <w:rPr>
                <w:b/>
                <w:sz w:val="20"/>
                <w:szCs w:val="20"/>
                <w:lang w:eastAsia="fr-FR"/>
              </w:rPr>
              <w:t>Договорът за обществена поръчка сключен ли е, след като е влязло в сила определението на КЗК/ВАС за отхвърлянето на искането за налагане на временна мярка спиране?</w:t>
            </w:r>
          </w:p>
          <w:p w:rsidR="00020653" w:rsidRPr="0046146E" w:rsidRDefault="00020653" w:rsidP="002145C8">
            <w:pPr>
              <w:ind w:right="110"/>
              <w:jc w:val="both"/>
              <w:outlineLvl w:val="1"/>
              <w:rPr>
                <w:b/>
                <w:sz w:val="20"/>
                <w:szCs w:val="20"/>
                <w:lang w:eastAsia="fr-FR"/>
              </w:rPr>
            </w:pPr>
            <w:r w:rsidRPr="0046146E">
              <w:rPr>
                <w:b/>
                <w:sz w:val="20"/>
                <w:szCs w:val="20"/>
                <w:lang w:eastAsia="fr-FR"/>
              </w:rPr>
              <w:t>(чл. 31, ал. 3 и 4 от НВМОП)</w:t>
            </w:r>
          </w:p>
          <w:p w:rsidR="00020653" w:rsidRPr="0046146E" w:rsidRDefault="00020653" w:rsidP="002145C8">
            <w:pPr>
              <w:ind w:right="110"/>
              <w:jc w:val="both"/>
              <w:outlineLvl w:val="1"/>
              <w:rPr>
                <w:b/>
                <w:sz w:val="20"/>
                <w:szCs w:val="20"/>
                <w:lang w:eastAsia="fr-FR"/>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w:t>
            </w:r>
            <w:r w:rsidRPr="0046146E">
              <w:rPr>
                <w:color w:val="C0504D"/>
                <w:sz w:val="20"/>
                <w:szCs w:val="20"/>
                <w:lan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020653" w:rsidRPr="0046146E" w:rsidRDefault="00020653" w:rsidP="002145C8">
            <w:pPr>
              <w:ind w:right="110"/>
              <w:jc w:val="both"/>
              <w:outlineLvl w:val="1"/>
              <w:rPr>
                <w:b/>
                <w:color w:val="333399"/>
                <w:sz w:val="20"/>
                <w:szCs w:val="20"/>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2145C8">
            <w:pPr>
              <w:ind w:right="110"/>
              <w:jc w:val="both"/>
              <w:outlineLvl w:val="1"/>
              <w:rPr>
                <w:bCs/>
                <w:color w:val="008000"/>
                <w:sz w:val="20"/>
                <w:szCs w:val="20"/>
              </w:rPr>
            </w:pPr>
            <w:r w:rsidRPr="0046146E">
              <w:rPr>
                <w:bCs/>
                <w:color w:val="008000"/>
                <w:sz w:val="20"/>
                <w:szCs w:val="20"/>
              </w:rPr>
              <w:t>Анализирайте:</w:t>
            </w:r>
          </w:p>
          <w:p w:rsidR="00020653" w:rsidRPr="0046146E" w:rsidRDefault="00020653" w:rsidP="002145C8">
            <w:pPr>
              <w:ind w:right="110"/>
              <w:jc w:val="both"/>
              <w:outlineLvl w:val="1"/>
              <w:rPr>
                <w:bCs/>
                <w:color w:val="008000"/>
                <w:sz w:val="20"/>
                <w:szCs w:val="20"/>
              </w:rPr>
            </w:pPr>
            <w:r w:rsidRPr="0046146E">
              <w:rPr>
                <w:bCs/>
                <w:color w:val="00800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020653" w:rsidRPr="00CA7AC6" w:rsidRDefault="00020653" w:rsidP="002145C8">
            <w:pPr>
              <w:ind w:right="110"/>
              <w:jc w:val="both"/>
              <w:outlineLvl w:val="1"/>
              <w:rPr>
                <w:bCs/>
                <w:color w:val="008000"/>
                <w:sz w:val="20"/>
                <w:szCs w:val="20"/>
              </w:rPr>
            </w:pPr>
            <w:r w:rsidRPr="00CA7AC6">
              <w:rPr>
                <w:bCs/>
                <w:color w:val="008000"/>
                <w:sz w:val="20"/>
                <w:szCs w:val="20"/>
              </w:rPr>
              <w:t>- дата, на която е изтекъл срока за обжалване;</w:t>
            </w:r>
          </w:p>
          <w:p w:rsidR="00020653" w:rsidRPr="00933E3F" w:rsidRDefault="00020653" w:rsidP="002145C8">
            <w:pPr>
              <w:ind w:right="110"/>
              <w:jc w:val="both"/>
              <w:outlineLvl w:val="1"/>
              <w:rPr>
                <w:bCs/>
                <w:color w:val="008000"/>
                <w:sz w:val="20"/>
                <w:szCs w:val="20"/>
              </w:rPr>
            </w:pPr>
            <w:r w:rsidRPr="00120406">
              <w:rPr>
                <w:bCs/>
                <w:color w:val="008000"/>
                <w:sz w:val="20"/>
                <w:szCs w:val="20"/>
              </w:rPr>
              <w:t>- номер и дата на сключения дог</w:t>
            </w:r>
            <w:r w:rsidRPr="00933E3F">
              <w:rPr>
                <w:bCs/>
                <w:color w:val="008000"/>
                <w:sz w:val="20"/>
                <w:szCs w:val="20"/>
              </w:rPr>
              <w:t>овор;</w:t>
            </w:r>
          </w:p>
          <w:p w:rsidR="00020653" w:rsidRPr="00933E3F" w:rsidRDefault="00020653" w:rsidP="002145C8">
            <w:pPr>
              <w:ind w:right="110"/>
              <w:jc w:val="both"/>
              <w:outlineLvl w:val="1"/>
              <w:rPr>
                <w:sz w:val="20"/>
                <w:szCs w:val="20"/>
                <w:lang w:eastAsia="fr-FR"/>
              </w:rPr>
            </w:pPr>
            <w:r w:rsidRPr="00933E3F">
              <w:rPr>
                <w:bCs/>
                <w:color w:val="008000"/>
                <w:sz w:val="20"/>
                <w:szCs w:val="20"/>
              </w:rPr>
              <w:t>- информация относно липсата/наличието на подадени жалби, придружени с искания за мярка спиране.</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893460">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3</w:t>
            </w:r>
            <w:r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653090">
            <w:pPr>
              <w:jc w:val="both"/>
              <w:rPr>
                <w:b/>
                <w:sz w:val="20"/>
                <w:szCs w:val="20"/>
                <w:u w:val="single"/>
                <w:lang w:eastAsia="fr-FR"/>
              </w:rPr>
            </w:pPr>
            <w:r w:rsidRPr="00933E3F">
              <w:rPr>
                <w:b/>
                <w:sz w:val="20"/>
                <w:szCs w:val="20"/>
                <w:u w:val="single"/>
                <w:lang w:eastAsia="fr-FR"/>
              </w:rPr>
              <w:t>За процедури, открити след ноември 2010 г.:</w:t>
            </w:r>
          </w:p>
          <w:p w:rsidR="00020653" w:rsidRPr="0046146E" w:rsidRDefault="00020653" w:rsidP="00653090">
            <w:pPr>
              <w:jc w:val="both"/>
              <w:rPr>
                <w:b/>
                <w:sz w:val="20"/>
                <w:szCs w:val="20"/>
                <w:lang w:eastAsia="fr-FR"/>
              </w:rPr>
            </w:pPr>
            <w:r w:rsidRPr="00933E3F">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020653" w:rsidRPr="0046146E" w:rsidRDefault="00020653" w:rsidP="00653090">
            <w:pPr>
              <w:jc w:val="both"/>
              <w:rPr>
                <w:b/>
                <w:sz w:val="20"/>
                <w:szCs w:val="20"/>
                <w:lang w:eastAsia="fr-FR"/>
              </w:rPr>
            </w:pPr>
            <w:r w:rsidRPr="0046146E">
              <w:rPr>
                <w:b/>
                <w:sz w:val="20"/>
                <w:szCs w:val="20"/>
                <w:lang w:eastAsia="fr-FR"/>
              </w:rPr>
              <w:t>(чл. 31, ал. 3, 4 и ал. 5 от НВМОП)</w:t>
            </w:r>
          </w:p>
          <w:p w:rsidR="00020653" w:rsidRPr="0046146E" w:rsidRDefault="00020653" w:rsidP="00653090">
            <w:pPr>
              <w:ind w:right="110"/>
              <w:jc w:val="both"/>
              <w:outlineLvl w:val="1"/>
              <w:rPr>
                <w:b/>
                <w:sz w:val="20"/>
                <w:szCs w:val="20"/>
                <w:lang w:eastAsia="fr-FR"/>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w:t>
            </w:r>
            <w:r w:rsidRPr="0046146E">
              <w:rPr>
                <w:color w:val="C0504D"/>
                <w:sz w:val="20"/>
                <w:szCs w:val="20"/>
                <w:lang w:eastAsia="fr-FR"/>
              </w:rPr>
              <w:t xml:space="preserve"> обратните разписки за писмата, с които е изпратено решението за класиране и определяне на изпълнител, жалби и др,, ако има такива, и </w:t>
            </w:r>
            <w:r w:rsidRPr="0046146E">
              <w:rPr>
                <w:color w:val="C0504D"/>
                <w:sz w:val="20"/>
                <w:szCs w:val="20"/>
                <w:lang w:eastAsia="fr-FR"/>
              </w:rPr>
              <w:lastRenderedPageBreak/>
              <w:t>договор за обществена поръчка.</w:t>
            </w:r>
          </w:p>
          <w:p w:rsidR="00020653" w:rsidRPr="0046146E" w:rsidRDefault="00020653" w:rsidP="00653090">
            <w:pPr>
              <w:ind w:right="110"/>
              <w:jc w:val="both"/>
              <w:outlineLvl w:val="1"/>
              <w:rPr>
                <w:b/>
                <w:color w:val="333399"/>
                <w:sz w:val="20"/>
                <w:szCs w:val="20"/>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653090">
            <w:pPr>
              <w:ind w:right="110"/>
              <w:jc w:val="both"/>
              <w:outlineLvl w:val="1"/>
              <w:rPr>
                <w:bCs/>
                <w:color w:val="008000"/>
                <w:sz w:val="20"/>
                <w:szCs w:val="20"/>
              </w:rPr>
            </w:pPr>
            <w:r w:rsidRPr="0046146E">
              <w:rPr>
                <w:bCs/>
                <w:color w:val="008000"/>
                <w:sz w:val="20"/>
                <w:szCs w:val="20"/>
              </w:rPr>
              <w:t>Анализирайте:</w:t>
            </w:r>
          </w:p>
          <w:p w:rsidR="00020653" w:rsidRPr="00120406" w:rsidRDefault="00020653" w:rsidP="00653090">
            <w:pPr>
              <w:ind w:right="110"/>
              <w:jc w:val="both"/>
              <w:outlineLvl w:val="1"/>
              <w:rPr>
                <w:bCs/>
                <w:color w:val="008000"/>
                <w:sz w:val="20"/>
                <w:szCs w:val="20"/>
              </w:rPr>
            </w:pPr>
            <w:r w:rsidRPr="0046146E">
              <w:rPr>
                <w:bCs/>
                <w:color w:val="008000"/>
                <w:sz w:val="20"/>
                <w:szCs w:val="20"/>
              </w:rPr>
              <w:t>- датите, на които е получено решението за класиране на участницит</w:t>
            </w:r>
            <w:r w:rsidRPr="00CA7AC6">
              <w:rPr>
                <w:bCs/>
                <w:color w:val="008000"/>
                <w:sz w:val="20"/>
                <w:szCs w:val="20"/>
              </w:rPr>
              <w:t>е и определяне на изпълнител(това е начална дата за срока за обжалван</w:t>
            </w:r>
            <w:r w:rsidRPr="00120406">
              <w:rPr>
                <w:bCs/>
                <w:color w:val="008000"/>
                <w:sz w:val="20"/>
                <w:szCs w:val="20"/>
              </w:rPr>
              <w:t>е);</w:t>
            </w:r>
          </w:p>
          <w:p w:rsidR="00020653" w:rsidRPr="00933E3F" w:rsidRDefault="00020653" w:rsidP="00653090">
            <w:pPr>
              <w:ind w:right="110"/>
              <w:jc w:val="both"/>
              <w:outlineLvl w:val="1"/>
              <w:rPr>
                <w:bCs/>
                <w:color w:val="008000"/>
                <w:sz w:val="20"/>
                <w:szCs w:val="20"/>
              </w:rPr>
            </w:pPr>
            <w:r w:rsidRPr="00933E3F">
              <w:rPr>
                <w:bCs/>
                <w:color w:val="008000"/>
                <w:sz w:val="20"/>
                <w:szCs w:val="20"/>
              </w:rPr>
              <w:t>- дата, на която е изтекъл срока за обжалване;</w:t>
            </w:r>
          </w:p>
          <w:p w:rsidR="00020653" w:rsidRPr="00933E3F" w:rsidRDefault="00020653" w:rsidP="00653090">
            <w:pPr>
              <w:ind w:right="110"/>
              <w:jc w:val="both"/>
              <w:outlineLvl w:val="1"/>
              <w:rPr>
                <w:bCs/>
                <w:color w:val="008000"/>
                <w:sz w:val="20"/>
                <w:szCs w:val="20"/>
              </w:rPr>
            </w:pPr>
            <w:r w:rsidRPr="00933E3F">
              <w:rPr>
                <w:bCs/>
                <w:color w:val="008000"/>
                <w:sz w:val="20"/>
                <w:szCs w:val="20"/>
              </w:rPr>
              <w:t>- номер и дата на сключения договор;</w:t>
            </w:r>
          </w:p>
          <w:p w:rsidR="00020653" w:rsidRPr="00933E3F" w:rsidRDefault="00020653" w:rsidP="00653090">
            <w:pPr>
              <w:ind w:right="110"/>
              <w:jc w:val="both"/>
              <w:outlineLvl w:val="1"/>
              <w:rPr>
                <w:sz w:val="20"/>
                <w:szCs w:val="20"/>
                <w:lang w:val="ru-RU" w:eastAsia="fr-FR"/>
              </w:rPr>
            </w:pPr>
            <w:r w:rsidRPr="00933E3F">
              <w:rPr>
                <w:bCs/>
                <w:color w:val="008000"/>
                <w:sz w:val="20"/>
                <w:szCs w:val="20"/>
              </w:rPr>
              <w:t>- информация относно датата, на която решението/ определението за допуснато предварително изпълнение е влязло в сила.</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b w:val="0"/>
                <w:kern w:val="0"/>
                <w:sz w:val="20"/>
                <w:szCs w:val="20"/>
                <w:lang w:val="bg-BG" w:eastAsia="bg-BG"/>
              </w:rPr>
            </w:pPr>
          </w:p>
        </w:tc>
        <w:tc>
          <w:tcPr>
            <w:tcW w:w="5270" w:type="dxa"/>
            <w:shd w:val="clear" w:color="auto" w:fill="FFFFFF"/>
          </w:tcPr>
          <w:p w:rsidR="00020653" w:rsidRPr="00365460" w:rsidRDefault="00020653" w:rsidP="00CB60CE">
            <w:pPr>
              <w:pStyle w:val="Heading1"/>
              <w:keepNext w:val="0"/>
              <w:spacing w:before="0" w:line="240" w:lineRule="auto"/>
              <w:rPr>
                <w:rFonts w:ascii="Times New Roman" w:hAnsi="Times New Roman"/>
                <w:b w:val="0"/>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4</w:t>
            </w:r>
            <w:r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1C4027">
            <w:pPr>
              <w:jc w:val="both"/>
              <w:rPr>
                <w:b/>
                <w:sz w:val="20"/>
                <w:szCs w:val="20"/>
                <w:lang w:eastAsia="fr-FR"/>
              </w:rPr>
            </w:pPr>
            <w:r w:rsidRPr="00933E3F">
              <w:rPr>
                <w:b/>
                <w:sz w:val="20"/>
                <w:szCs w:val="20"/>
                <w:lang w:eastAsia="fr-FR"/>
              </w:rPr>
              <w:t>Преди сключване на договора за обществена поръчка изпълнителят представил ли е:</w:t>
            </w:r>
          </w:p>
          <w:p w:rsidR="00020653" w:rsidRPr="00933E3F" w:rsidRDefault="00020653" w:rsidP="001C4027">
            <w:pPr>
              <w:jc w:val="both"/>
              <w:rPr>
                <w:b/>
                <w:sz w:val="20"/>
                <w:szCs w:val="20"/>
                <w:lang w:eastAsia="fr-FR"/>
              </w:rPr>
            </w:pPr>
            <w:r w:rsidRPr="00933E3F">
              <w:rPr>
                <w:b/>
                <w:sz w:val="20"/>
                <w:szCs w:val="20"/>
                <w:lang w:eastAsia="fr-FR"/>
              </w:rPr>
              <w:t>- регистрация като юридическо лице на обединението, определено за изпълнител, ако възложителят е посочил подобно изискване в поканата за участие;</w:t>
            </w:r>
          </w:p>
          <w:p w:rsidR="00020653" w:rsidRPr="00933E3F" w:rsidRDefault="00020653" w:rsidP="001C4027">
            <w:pPr>
              <w:jc w:val="both"/>
              <w:rPr>
                <w:b/>
                <w:sz w:val="20"/>
                <w:szCs w:val="20"/>
                <w:lang w:eastAsia="fr-FR"/>
              </w:rPr>
            </w:pPr>
            <w:r w:rsidRPr="00933E3F">
              <w:rPr>
                <w:b/>
                <w:sz w:val="20"/>
                <w:szCs w:val="20"/>
                <w:lang w:eastAsia="fr-FR"/>
              </w:rPr>
              <w:t>- документи, доказващи липсата на обстоятелствата по чл. 47, ал. 1, 2 и 5 от ЗОП;</w:t>
            </w:r>
          </w:p>
          <w:p w:rsidR="00020653" w:rsidRPr="00933E3F" w:rsidRDefault="00020653" w:rsidP="001C4027">
            <w:pPr>
              <w:ind w:left="760" w:hanging="760"/>
              <w:jc w:val="both"/>
              <w:rPr>
                <w:b/>
                <w:sz w:val="20"/>
                <w:szCs w:val="20"/>
                <w:lang w:eastAsia="fr-FR"/>
              </w:rPr>
            </w:pPr>
            <w:r w:rsidRPr="00933E3F">
              <w:rPr>
                <w:b/>
                <w:sz w:val="20"/>
                <w:szCs w:val="20"/>
                <w:lang w:eastAsia="fr-FR"/>
              </w:rPr>
              <w:t>- документ за внесена гаранция за изпълнение;</w:t>
            </w:r>
          </w:p>
          <w:p w:rsidR="00020653" w:rsidRPr="0046146E" w:rsidRDefault="00020653" w:rsidP="00344641">
            <w:pPr>
              <w:ind w:left="40"/>
              <w:jc w:val="both"/>
              <w:rPr>
                <w:b/>
                <w:sz w:val="20"/>
                <w:szCs w:val="20"/>
                <w:lang w:eastAsia="fr-FR"/>
              </w:rPr>
            </w:pPr>
            <w:r w:rsidRPr="00933E3F">
              <w:rPr>
                <w:b/>
                <w:sz w:val="20"/>
                <w:szCs w:val="20"/>
                <w:lang w:eastAsia="fr-FR"/>
              </w:rPr>
              <w:t>- доказателства, че е извършил съответната регистрация, или е представил изискуем документ или е изпълнил друго изискване, което е необходимо съгласно изискване на нормативен или административен акт и е поставено от възложителя при откриване на процедурата (ДВ, бр. 86/2010 г.)?</w:t>
            </w:r>
          </w:p>
          <w:p w:rsidR="00020653" w:rsidRPr="0046146E" w:rsidRDefault="00020653" w:rsidP="001C4027">
            <w:pPr>
              <w:ind w:right="110"/>
              <w:jc w:val="both"/>
              <w:outlineLvl w:val="1"/>
              <w:rPr>
                <w:b/>
                <w:sz w:val="20"/>
                <w:szCs w:val="20"/>
                <w:lang w:eastAsia="fr-FR"/>
              </w:rPr>
            </w:pPr>
            <w:r w:rsidRPr="0046146E">
              <w:rPr>
                <w:b/>
                <w:sz w:val="20"/>
                <w:szCs w:val="20"/>
                <w:lang w:eastAsia="fr-FR"/>
              </w:rPr>
              <w:t>(чл. 32, ал. 1 и ал. 2 от НВМОП)</w:t>
            </w:r>
          </w:p>
          <w:p w:rsidR="00020653" w:rsidRPr="0046146E" w:rsidRDefault="00020653" w:rsidP="00F81223">
            <w:pPr>
              <w:ind w:right="110"/>
              <w:jc w:val="both"/>
              <w:outlineLvl w:val="1"/>
              <w:rPr>
                <w:b/>
                <w:sz w:val="20"/>
                <w:szCs w:val="20"/>
                <w:lang w:eastAsia="fr-FR"/>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020653" w:rsidRPr="0046146E" w:rsidRDefault="00020653" w:rsidP="00F81223">
            <w:pPr>
              <w:ind w:right="110"/>
              <w:jc w:val="both"/>
              <w:outlineLvl w:val="1"/>
              <w:rPr>
                <w:color w:val="008000"/>
                <w:sz w:val="20"/>
                <w:szCs w:val="20"/>
                <w:lang w:eastAsia="fr-FR"/>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F81223">
            <w:pPr>
              <w:ind w:right="110"/>
              <w:jc w:val="both"/>
              <w:outlineLvl w:val="1"/>
              <w:rPr>
                <w:color w:val="008000"/>
                <w:sz w:val="20"/>
                <w:szCs w:val="20"/>
                <w:lang w:eastAsia="fr-FR"/>
              </w:rPr>
            </w:pPr>
            <w:r w:rsidRPr="0046146E">
              <w:rPr>
                <w:color w:val="008000"/>
                <w:sz w:val="20"/>
                <w:szCs w:val="20"/>
                <w:lang w:eastAsia="fr-FR"/>
              </w:rPr>
              <w:t>Анализирайте номера, датата и издателя на следните документи:</w:t>
            </w:r>
          </w:p>
          <w:p w:rsidR="00020653" w:rsidRPr="00120406" w:rsidRDefault="00020653" w:rsidP="00F81223">
            <w:pPr>
              <w:ind w:right="110"/>
              <w:jc w:val="both"/>
              <w:outlineLvl w:val="1"/>
              <w:rPr>
                <w:color w:val="008000"/>
                <w:sz w:val="20"/>
                <w:szCs w:val="20"/>
                <w:lang w:eastAsia="fr-FR"/>
              </w:rPr>
            </w:pPr>
            <w:r w:rsidRPr="0046146E">
              <w:rPr>
                <w:color w:val="008000"/>
                <w:sz w:val="20"/>
                <w:szCs w:val="20"/>
                <w:lang w:eastAsia="fr-FR"/>
              </w:rPr>
              <w:t>-удостоверение за регистрация като юридическо лице (приложимо, ако изпълнителят е обединение, което не е реги</w:t>
            </w:r>
            <w:r w:rsidRPr="00CA7AC6">
              <w:rPr>
                <w:color w:val="008000"/>
                <w:sz w:val="20"/>
                <w:szCs w:val="20"/>
                <w:lang w:eastAsia="fr-FR"/>
              </w:rPr>
              <w:t>стрирано като такова, и възложителят е формулирал подобно изискване в</w:t>
            </w:r>
            <w:r w:rsidRPr="00120406">
              <w:rPr>
                <w:color w:val="008000"/>
                <w:sz w:val="20"/>
                <w:szCs w:val="20"/>
                <w:lang w:eastAsia="fr-FR"/>
              </w:rPr>
              <w:t xml:space="preserve"> поканата за участие);</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-свидетелства за съдимост на лицата по чл. 47, ал. 4 от ЗОП (като се имат предвид и чл. 56, ал. 3 и ал. 4 от НВМОП);</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-удостоверение за актуално състояние, ако участникът не е представил ЕИК по чл. 23 от ЗТР;</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lastRenderedPageBreak/>
              <w:t>-удостоверение за липса на задължения към държавата/общината, ако е посочено подобно изискване в поканата за участие;</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-документ за гаранция за изпълнение – платежно нареждане, разписка или банкова гаранция.</w:t>
            </w:r>
          </w:p>
          <w:p w:rsidR="00020653" w:rsidRPr="00933E3F" w:rsidRDefault="00020653">
            <w:pPr>
              <w:ind w:right="110"/>
              <w:jc w:val="both"/>
              <w:outlineLvl w:val="1"/>
              <w:rPr>
                <w:i/>
                <w:color w:val="008000"/>
                <w:sz w:val="20"/>
                <w:szCs w:val="20"/>
                <w:lang w:eastAsia="fr-FR"/>
              </w:rPr>
            </w:pPr>
            <w:r w:rsidRPr="00933E3F">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850" w:type="dxa"/>
            <w:shd w:val="clear" w:color="auto" w:fill="FFFFFF"/>
            <w:vAlign w:val="center"/>
          </w:tcPr>
          <w:p w:rsidR="00020653" w:rsidRPr="00365460" w:rsidRDefault="00020653" w:rsidP="00A26D90">
            <w:pPr>
              <w:pStyle w:val="BodyText"/>
              <w:rPr>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5</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200DA6">
            <w:pPr>
              <w:ind w:right="110"/>
              <w:jc w:val="both"/>
              <w:outlineLvl w:val="1"/>
              <w:rPr>
                <w:b/>
                <w:sz w:val="20"/>
                <w:szCs w:val="20"/>
                <w:lang w:eastAsia="fr-FR"/>
              </w:rPr>
            </w:pPr>
            <w:r w:rsidRPr="00933E3F">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020653" w:rsidRPr="0046146E" w:rsidRDefault="00020653" w:rsidP="00200DA6">
            <w:pPr>
              <w:ind w:right="110"/>
              <w:jc w:val="both"/>
              <w:outlineLvl w:val="1"/>
              <w:rPr>
                <w:b/>
                <w:bCs/>
                <w:sz w:val="20"/>
                <w:szCs w:val="20"/>
              </w:rPr>
            </w:pPr>
            <w:r w:rsidRPr="0046146E">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46146E">
              <w:rPr>
                <w:b/>
                <w:bCs/>
                <w:sz w:val="20"/>
                <w:szCs w:val="20"/>
              </w:rPr>
              <w:t xml:space="preserve"> </w:t>
            </w:r>
          </w:p>
          <w:p w:rsidR="00020653" w:rsidRPr="0046146E" w:rsidRDefault="00020653" w:rsidP="00200DA6">
            <w:pPr>
              <w:ind w:right="110"/>
              <w:jc w:val="both"/>
              <w:outlineLvl w:val="1"/>
              <w:rPr>
                <w:b/>
                <w:bCs/>
                <w:sz w:val="20"/>
                <w:szCs w:val="20"/>
              </w:rPr>
            </w:pPr>
            <w:r w:rsidRPr="0046146E">
              <w:rPr>
                <w:b/>
                <w:bCs/>
                <w:sz w:val="20"/>
                <w:szCs w:val="20"/>
              </w:rPr>
              <w:t>(чл. 2, ал. 1, т. 3 от ЗОП)</w:t>
            </w:r>
          </w:p>
          <w:p w:rsidR="00020653" w:rsidRPr="00120406" w:rsidRDefault="00020653" w:rsidP="00200DA6">
            <w:pPr>
              <w:ind w:right="110"/>
              <w:jc w:val="both"/>
              <w:outlineLvl w:val="1"/>
              <w:rPr>
                <w:b/>
                <w:bCs/>
                <w:sz w:val="20"/>
                <w:szCs w:val="20"/>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 xml:space="preserve">прегледайте сключения договор за обществена поръчка и съдържащия се в </w:t>
            </w:r>
            <w:r w:rsidRPr="00CA7AC6">
              <w:rPr>
                <w:color w:val="C0504D"/>
                <w:sz w:val="20"/>
                <w:szCs w:val="20"/>
                <w:lang w:eastAsia="fr-FR"/>
              </w:rPr>
              <w:t>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020653" w:rsidRPr="0046146E" w:rsidRDefault="00FA4C66" w:rsidP="00776381">
            <w:pPr>
              <w:ind w:right="110"/>
              <w:jc w:val="both"/>
              <w:outlineLvl w:val="1"/>
              <w:rPr>
                <w:b/>
                <w:bCs/>
                <w:sz w:val="20"/>
                <w:szCs w:val="20"/>
              </w:rPr>
            </w:pPr>
            <w:r w:rsidRPr="00791AE3">
              <w:rPr>
                <w:b/>
                <w:color w:val="000080"/>
                <w:sz w:val="20"/>
                <w:szCs w:val="20"/>
              </w:rPr>
              <w:t>т. 17 или т. 18 от Насоките</w:t>
            </w:r>
          </w:p>
          <w:p w:rsidR="00020653" w:rsidRPr="00CA7AC6" w:rsidRDefault="00020653">
            <w:pPr>
              <w:ind w:right="110"/>
              <w:jc w:val="both"/>
              <w:outlineLvl w:val="1"/>
              <w:rPr>
                <w:sz w:val="20"/>
                <w:szCs w:val="20"/>
                <w:lang w:eastAsia="fr-FR"/>
              </w:rPr>
            </w:pPr>
            <w:r w:rsidRPr="0046146E">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b w:val="0"/>
                <w:kern w:val="0"/>
                <w:sz w:val="20"/>
                <w:szCs w:val="20"/>
                <w:lang w:val="bg-BG" w:eastAsia="bg-BG"/>
              </w:rPr>
            </w:pPr>
          </w:p>
        </w:tc>
        <w:tc>
          <w:tcPr>
            <w:tcW w:w="5270" w:type="dxa"/>
            <w:shd w:val="clear" w:color="auto" w:fill="FFFFFF"/>
          </w:tcPr>
          <w:p w:rsidR="00020653" w:rsidRPr="00365460" w:rsidRDefault="00020653" w:rsidP="00E30FAE">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F81223">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6</w:t>
            </w:r>
            <w:r w:rsidRPr="00365460">
              <w:rPr>
                <w:rFonts w:ascii="Times New Roman" w:hAnsi="Times New Roman" w:cs="Times New Roman"/>
                <w:b w:val="0"/>
                <w:bCs/>
                <w:szCs w:val="20"/>
                <w:lang w:val="bg-BG"/>
              </w:rPr>
              <w:t>.</w:t>
            </w:r>
          </w:p>
          <w:p w:rsidR="00020653" w:rsidRPr="00365460" w:rsidRDefault="00020653" w:rsidP="00F81223">
            <w:pPr>
              <w:pStyle w:val="111Heading3"/>
              <w:keepNext w:val="0"/>
              <w:widowControl w:val="0"/>
              <w:numPr>
                <w:ilvl w:val="0"/>
                <w:numId w:val="0"/>
              </w:numPr>
              <w:spacing w:before="240" w:after="60"/>
              <w:jc w:val="both"/>
              <w:rPr>
                <w:rFonts w:ascii="Times New Roman" w:hAnsi="Times New Roman" w:cs="Times New Roman"/>
                <w:b w:val="0"/>
                <w:bCs/>
                <w:szCs w:val="20"/>
                <w:lang w:val="bg-BG"/>
              </w:rPr>
            </w:pPr>
          </w:p>
        </w:tc>
        <w:tc>
          <w:tcPr>
            <w:tcW w:w="8750" w:type="dxa"/>
            <w:shd w:val="clear" w:color="auto" w:fill="FFFFFF"/>
            <w:noWrap/>
          </w:tcPr>
          <w:p w:rsidR="00020653" w:rsidRPr="0046146E" w:rsidRDefault="00020653" w:rsidP="001C4027">
            <w:pPr>
              <w:ind w:right="110"/>
              <w:jc w:val="both"/>
              <w:outlineLvl w:val="1"/>
              <w:rPr>
                <w:b/>
                <w:sz w:val="20"/>
                <w:szCs w:val="20"/>
                <w:lang w:eastAsia="fr-FR"/>
              </w:rPr>
            </w:pPr>
            <w:r w:rsidRPr="0046146E">
              <w:rPr>
                <w:b/>
                <w:sz w:val="20"/>
                <w:szCs w:val="20"/>
                <w:lang w:eastAsia="fr-FR"/>
              </w:rPr>
              <w:t>Договорът за обществена поръчка съдържа ли всички предложения от офертата на участника, определен за изпълнител?</w:t>
            </w:r>
          </w:p>
          <w:p w:rsidR="00020653" w:rsidRPr="00365460" w:rsidRDefault="00020653" w:rsidP="001C4027">
            <w:pPr>
              <w:pStyle w:val="Heading1"/>
              <w:spacing w:before="0" w:line="240" w:lineRule="auto"/>
              <w:jc w:val="both"/>
              <w:rPr>
                <w:rFonts w:ascii="Times New Roman" w:hAnsi="Times New Roman"/>
                <w:bCs w:val="0"/>
                <w:kern w:val="0"/>
                <w:sz w:val="20"/>
                <w:szCs w:val="20"/>
                <w:lang w:val="bg-BG" w:eastAsia="fr-FR"/>
              </w:rPr>
            </w:pPr>
            <w:r w:rsidRPr="00365460">
              <w:rPr>
                <w:rFonts w:ascii="Times New Roman" w:hAnsi="Times New Roman"/>
                <w:bCs w:val="0"/>
                <w:kern w:val="0"/>
                <w:sz w:val="20"/>
                <w:szCs w:val="20"/>
                <w:lang w:val="bg-BG" w:eastAsia="fr-FR"/>
              </w:rPr>
              <w:t>(чл. 31, ал. 2 от НВМОП)</w:t>
            </w:r>
          </w:p>
          <w:p w:rsidR="00020653" w:rsidRPr="00365460" w:rsidRDefault="00020653">
            <w:pPr>
              <w:pStyle w:val="BodyText"/>
              <w:spacing w:before="0" w:after="0"/>
              <w:jc w:val="both"/>
              <w:rPr>
                <w:lang w:val="bg-BG" w:eastAsia="fr-FR"/>
              </w:rPr>
            </w:pPr>
            <w:r w:rsidRPr="00365460">
              <w:rPr>
                <w:b/>
                <w:color w:val="C0504D"/>
                <w:sz w:val="20"/>
                <w:szCs w:val="20"/>
                <w:lang w:val="bg-BG" w:eastAsia="fr-FR"/>
              </w:rPr>
              <w:t xml:space="preserve">Насочващи източници на информация: </w:t>
            </w:r>
            <w:r w:rsidRPr="003654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rsidR="00020653" w:rsidRPr="00365460" w:rsidRDefault="00FA4C66">
            <w:pPr>
              <w:pStyle w:val="Heading1"/>
              <w:spacing w:before="0" w:line="240" w:lineRule="auto"/>
              <w:jc w:val="both"/>
              <w:rPr>
                <w:rFonts w:ascii="Times New Roman" w:hAnsi="Times New Roman"/>
                <w:color w:val="008000"/>
                <w:kern w:val="0"/>
                <w:sz w:val="20"/>
                <w:szCs w:val="20"/>
                <w:lang w:val="bg-BG" w:eastAsia="bg-BG"/>
              </w:rPr>
            </w:pPr>
            <w:r w:rsidRPr="00365460">
              <w:rPr>
                <w:rFonts w:ascii="Times New Roman" w:hAnsi="Times New Roman"/>
                <w:bCs w:val="0"/>
                <w:color w:val="000080"/>
                <w:kern w:val="0"/>
                <w:sz w:val="20"/>
                <w:szCs w:val="20"/>
                <w:lang w:val="bg-BG" w:eastAsia="bg-BG"/>
              </w:rPr>
              <w:t>т. 17 или т. 18 от Насоките</w:t>
            </w:r>
          </w:p>
          <w:p w:rsidR="00020653" w:rsidRPr="00365460" w:rsidRDefault="00020653">
            <w:pPr>
              <w:pStyle w:val="Heading1"/>
              <w:spacing w:before="0" w:line="240" w:lineRule="auto"/>
              <w:jc w:val="both"/>
              <w:rPr>
                <w:rFonts w:ascii="Times New Roman" w:hAnsi="Times New Roman"/>
                <w:b w:val="0"/>
                <w:color w:val="008000"/>
                <w:kern w:val="0"/>
                <w:sz w:val="20"/>
                <w:szCs w:val="20"/>
                <w:lang w:val="bg-BG" w:eastAsia="bg-BG"/>
              </w:rPr>
            </w:pPr>
            <w:r w:rsidRPr="003654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rsidR="00020653" w:rsidRPr="00120406" w:rsidRDefault="00020653">
            <w:pPr>
              <w:ind w:right="110"/>
              <w:jc w:val="both"/>
              <w:outlineLvl w:val="1"/>
              <w:rPr>
                <w:b/>
                <w:sz w:val="20"/>
                <w:szCs w:val="20"/>
                <w:lang w:eastAsia="fr-FR"/>
              </w:rPr>
            </w:pPr>
            <w:r w:rsidRPr="00CA7AC6">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E30FAE">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7</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507BA4">
            <w:pPr>
              <w:ind w:right="110"/>
              <w:jc w:val="both"/>
              <w:outlineLvl w:val="1"/>
              <w:rPr>
                <w:b/>
                <w:sz w:val="20"/>
                <w:szCs w:val="20"/>
                <w:lang w:eastAsia="fr-FR"/>
              </w:rPr>
            </w:pPr>
            <w:r w:rsidRPr="0046146E">
              <w:rPr>
                <w:b/>
                <w:sz w:val="20"/>
                <w:szCs w:val="20"/>
                <w:lang w:eastAsia="fr-FR"/>
              </w:rPr>
              <w:t xml:space="preserve">Изпратена ли е информация за сключения договор до АОП за вписване в РОП в срок от </w:t>
            </w:r>
            <w:r w:rsidRPr="0046146E">
              <w:rPr>
                <w:b/>
                <w:sz w:val="20"/>
                <w:szCs w:val="20"/>
                <w:u w:val="single"/>
                <w:lang w:eastAsia="fr-FR"/>
              </w:rPr>
              <w:t>7 дни</w:t>
            </w:r>
            <w:r w:rsidRPr="0046146E">
              <w:rPr>
                <w:b/>
                <w:sz w:val="20"/>
                <w:szCs w:val="20"/>
                <w:lang w:eastAsia="fr-FR"/>
              </w:rPr>
              <w:t xml:space="preserve"> от подписване на договора за обществена поръчка? </w:t>
            </w:r>
          </w:p>
          <w:p w:rsidR="00020653" w:rsidRPr="0046146E" w:rsidRDefault="00020653" w:rsidP="00507BA4">
            <w:pPr>
              <w:ind w:right="110"/>
              <w:jc w:val="both"/>
              <w:outlineLvl w:val="1"/>
              <w:rPr>
                <w:b/>
                <w:sz w:val="20"/>
                <w:szCs w:val="20"/>
                <w:lang w:eastAsia="fr-FR"/>
              </w:rPr>
            </w:pPr>
            <w:r w:rsidRPr="0046146E">
              <w:rPr>
                <w:b/>
                <w:sz w:val="20"/>
                <w:szCs w:val="20"/>
                <w:lang w:eastAsia="fr-FR"/>
              </w:rPr>
              <w:t>(чл. 34, ал. 1 от НВМОП)</w:t>
            </w:r>
          </w:p>
          <w:p w:rsidR="00FA4C66" w:rsidRDefault="00FA4C66" w:rsidP="00F81223">
            <w:pPr>
              <w:ind w:right="110"/>
              <w:jc w:val="both"/>
              <w:outlineLvl w:val="1"/>
              <w:rPr>
                <w:b/>
                <w:color w:val="C0504D"/>
                <w:sz w:val="20"/>
                <w:szCs w:val="20"/>
                <w:lang w:eastAsia="fr-FR"/>
              </w:rPr>
            </w:pPr>
            <w:r w:rsidRPr="00791AE3">
              <w:rPr>
                <w:b/>
                <w:color w:val="000080"/>
                <w:sz w:val="20"/>
                <w:szCs w:val="20"/>
              </w:rPr>
              <w:t>т. 22-24 от Насоките</w:t>
            </w:r>
            <w:r w:rsidRPr="0046146E" w:rsidDel="00FA4C66">
              <w:rPr>
                <w:b/>
                <w:color w:val="333399"/>
                <w:sz w:val="20"/>
                <w:szCs w:val="20"/>
              </w:rPr>
              <w:t xml:space="preserve"> </w:t>
            </w:r>
          </w:p>
          <w:p w:rsidR="00020653" w:rsidRPr="0046146E" w:rsidRDefault="00020653" w:rsidP="00F81223">
            <w:pPr>
              <w:ind w:right="110"/>
              <w:jc w:val="both"/>
              <w:outlineLvl w:val="1"/>
              <w:rPr>
                <w:sz w:val="20"/>
                <w:szCs w:val="20"/>
                <w:lang w:eastAsia="fr-FR"/>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прегледайте писмата/ документите, с които е изпратена информацията до АОП.</w:t>
            </w:r>
          </w:p>
          <w:p w:rsidR="00020653" w:rsidRPr="00CA7AC6" w:rsidRDefault="00020653" w:rsidP="00F81223">
            <w:pPr>
              <w:ind w:right="110"/>
              <w:jc w:val="both"/>
              <w:outlineLvl w:val="1"/>
              <w:rPr>
                <w:b/>
                <w:sz w:val="20"/>
                <w:szCs w:val="20"/>
                <w:lang w:eastAsia="fr-FR"/>
              </w:rPr>
            </w:pPr>
            <w:r w:rsidRPr="00CA7AC6">
              <w:rPr>
                <w:bCs/>
                <w:color w:val="008000"/>
                <w:sz w:val="20"/>
                <w:szCs w:val="20"/>
              </w:rPr>
              <w:t>Анализирайте номера, датата и издателя на писмото, с което е изпратена информацията до АОП.</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E30FAE">
            <w:pPr>
              <w:pStyle w:val="BodyText"/>
              <w:rPr>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8</w:t>
            </w:r>
            <w:r w:rsidRPr="00365460">
              <w:rPr>
                <w:rFonts w:ascii="Times New Roman" w:hAnsi="Times New Roman" w:cs="Times New Roman"/>
                <w:b w:val="0"/>
                <w:bCs/>
                <w:szCs w:val="20"/>
                <w:lang w:val="bg-BG"/>
              </w:rPr>
              <w:t>.</w:t>
            </w:r>
          </w:p>
        </w:tc>
        <w:tc>
          <w:tcPr>
            <w:tcW w:w="8750" w:type="dxa"/>
            <w:shd w:val="clear" w:color="auto" w:fill="FFFFFF"/>
            <w:noWrap/>
          </w:tcPr>
          <w:p w:rsidR="00CA7AC6" w:rsidRDefault="00CA7AC6" w:rsidP="00CA7AC6">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020653" w:rsidRPr="0046146E" w:rsidRDefault="00CA7AC6" w:rsidP="00CA7AC6">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020653" w:rsidRPr="0046146E" w:rsidRDefault="00020653" w:rsidP="00C7035C">
            <w:pPr>
              <w:jc w:val="both"/>
              <w:rPr>
                <w:sz w:val="20"/>
                <w:szCs w:val="20"/>
                <w:lang w:eastAsia="fr-FR"/>
              </w:rPr>
            </w:pPr>
            <w:r w:rsidRPr="0046146E">
              <w:rPr>
                <w:sz w:val="20"/>
                <w:szCs w:val="20"/>
                <w:lang w:eastAsia="fr-FR"/>
              </w:rPr>
              <w:t>Съществени изменения на условия на договора са налице, ако:</w:t>
            </w:r>
          </w:p>
          <w:p w:rsidR="00020653" w:rsidRPr="0046146E" w:rsidRDefault="00020653" w:rsidP="00C7035C">
            <w:pPr>
              <w:jc w:val="both"/>
              <w:rPr>
                <w:sz w:val="20"/>
                <w:szCs w:val="20"/>
                <w:lang w:eastAsia="fr-FR"/>
              </w:rPr>
            </w:pPr>
            <w:r w:rsidRPr="0046146E">
              <w:rPr>
                <w:sz w:val="20"/>
                <w:szCs w:val="20"/>
                <w:lang w:eastAsia="fr-FR"/>
              </w:rPr>
              <w:t>- изменението, включено като условия за възлагане в ДУ, може да доведе до постъпване на съществено различни предложения за изпълнение на поръчката,</w:t>
            </w:r>
          </w:p>
          <w:p w:rsidR="00020653" w:rsidRPr="00CA7AC6" w:rsidRDefault="00020653" w:rsidP="00C7035C">
            <w:pPr>
              <w:jc w:val="both"/>
              <w:rPr>
                <w:sz w:val="20"/>
                <w:szCs w:val="20"/>
                <w:lang w:eastAsia="fr-FR"/>
              </w:rPr>
            </w:pPr>
            <w:r w:rsidRPr="00CA7AC6">
              <w:rPr>
                <w:sz w:val="20"/>
                <w:szCs w:val="20"/>
                <w:lang w:eastAsia="fr-FR"/>
              </w:rPr>
              <w:t>- изменението може да промени обхвата на потенциалните участници в процедурата.</w:t>
            </w:r>
          </w:p>
          <w:p w:rsidR="00020653" w:rsidRPr="00933E3F" w:rsidRDefault="00020653" w:rsidP="00C7035C">
            <w:pPr>
              <w:jc w:val="both"/>
              <w:rPr>
                <w:b/>
                <w:sz w:val="20"/>
                <w:szCs w:val="20"/>
                <w:lang w:eastAsia="fr-FR"/>
              </w:rPr>
            </w:pPr>
            <w:r w:rsidRPr="00120406">
              <w:rPr>
                <w:sz w:val="20"/>
                <w:szCs w:val="20"/>
                <w:lang w:eastAsia="fr-FR"/>
              </w:rPr>
              <w:t>- изменението</w:t>
            </w:r>
            <w:r w:rsidRPr="00933E3F">
              <w:rPr>
                <w:sz w:val="20"/>
                <w:szCs w:val="20"/>
                <w:lang w:eastAsia="fr-FR"/>
              </w:rPr>
              <w:t xml:space="preserve"> може да промени икономическия баланс по договора в полза на възложителя.</w:t>
            </w:r>
          </w:p>
          <w:p w:rsidR="00020653" w:rsidRPr="00933E3F" w:rsidRDefault="00020653" w:rsidP="00967B8D">
            <w:pPr>
              <w:jc w:val="both"/>
              <w:rPr>
                <w:sz w:val="20"/>
                <w:szCs w:val="20"/>
                <w:lang w:eastAsia="fr-FR"/>
              </w:rPr>
            </w:pPr>
            <w:r w:rsidRPr="00933E3F">
              <w:rPr>
                <w:sz w:val="20"/>
                <w:szCs w:val="20"/>
                <w:lang w:eastAsia="fr-FR"/>
              </w:rPr>
              <w:t>Възложителят няма право да изменя подписаният договор за обществена поръчка освен при наличие на предпоставките по чл. 43, ал. 2 от ЗОП.</w:t>
            </w:r>
          </w:p>
          <w:p w:rsidR="00020653" w:rsidRPr="00933E3F" w:rsidRDefault="00020653" w:rsidP="00967B8D">
            <w:pPr>
              <w:jc w:val="both"/>
              <w:rPr>
                <w:b/>
                <w:sz w:val="20"/>
                <w:szCs w:val="20"/>
                <w:lang w:eastAsia="fr-FR"/>
              </w:rPr>
            </w:pPr>
            <w:r w:rsidRPr="00933E3F">
              <w:rPr>
                <w:b/>
                <w:sz w:val="20"/>
                <w:szCs w:val="20"/>
                <w:lang w:eastAsia="fr-FR"/>
              </w:rPr>
              <w:t>(чл. 33, ал. 1 от НВМОП)</w:t>
            </w:r>
          </w:p>
          <w:p w:rsidR="00BD5415" w:rsidRPr="0046146E" w:rsidRDefault="00020653" w:rsidP="00BD5415">
            <w:pPr>
              <w:ind w:right="110"/>
              <w:jc w:val="both"/>
              <w:outlineLvl w:val="1"/>
              <w:rPr>
                <w:b/>
                <w:i/>
                <w:sz w:val="20"/>
                <w:szCs w:val="20"/>
                <w:lang w:eastAsia="fr-FR"/>
              </w:rPr>
            </w:pPr>
            <w:r w:rsidRPr="00933E3F">
              <w:rPr>
                <w:b/>
                <w:color w:val="333399"/>
                <w:sz w:val="20"/>
                <w:szCs w:val="20"/>
              </w:rPr>
              <w:t xml:space="preserve">т. </w:t>
            </w:r>
            <w:r w:rsidR="0060693E">
              <w:rPr>
                <w:b/>
                <w:color w:val="333399"/>
                <w:sz w:val="20"/>
                <w:szCs w:val="20"/>
              </w:rPr>
              <w:t>22-</w:t>
            </w:r>
            <w:r w:rsidRPr="0046146E">
              <w:rPr>
                <w:b/>
                <w:color w:val="333399"/>
                <w:sz w:val="20"/>
                <w:szCs w:val="20"/>
              </w:rPr>
              <w:t>24 от Насоките</w:t>
            </w:r>
          </w:p>
          <w:p w:rsidR="0060693E" w:rsidRPr="0046146E" w:rsidRDefault="0060693E" w:rsidP="00CA7AC6">
            <w:pPr>
              <w:jc w:val="both"/>
              <w:rPr>
                <w:b/>
                <w:i/>
                <w:sz w:val="20"/>
                <w:szCs w:val="20"/>
                <w:lang w:eastAsia="fr-FR"/>
              </w:rPr>
            </w:pP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bl>
    <w:p w:rsidR="007100A7" w:rsidRDefault="007100A7" w:rsidP="007100A7">
      <w:pPr>
        <w:jc w:val="both"/>
        <w:rPr>
          <w:sz w:val="20"/>
          <w:szCs w:val="20"/>
        </w:rPr>
      </w:pPr>
    </w:p>
    <w:tbl>
      <w:tblPr>
        <w:tblW w:w="1530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8750"/>
        <w:gridCol w:w="850"/>
        <w:gridCol w:w="5270"/>
      </w:tblGrid>
      <w:tr w:rsidR="007100A7" w:rsidRPr="007100A7" w:rsidTr="000F6FF5">
        <w:trPr>
          <w:trHeight w:val="270"/>
        </w:trPr>
        <w:tc>
          <w:tcPr>
            <w:tcW w:w="15300" w:type="dxa"/>
            <w:gridSpan w:val="4"/>
            <w:shd w:val="clear" w:color="auto" w:fill="FFFFFF"/>
            <w:vAlign w:val="center"/>
          </w:tcPr>
          <w:p w:rsidR="007100A7" w:rsidRPr="007100A7" w:rsidRDefault="007100A7" w:rsidP="007100A7">
            <w:pPr>
              <w:keepLines/>
              <w:jc w:val="both"/>
              <w:outlineLvl w:val="0"/>
              <w:rPr>
                <w:b/>
                <w:sz w:val="20"/>
                <w:szCs w:val="20"/>
                <w:lang w:eastAsia="fr-FR"/>
              </w:rPr>
            </w:pPr>
            <w:r w:rsidRPr="007100A7">
              <w:rPr>
                <w:b/>
                <w:sz w:val="20"/>
                <w:szCs w:val="20"/>
                <w:lang w:val="en-US" w:eastAsia="fr-FR"/>
              </w:rPr>
              <w:t>IV</w:t>
            </w:r>
            <w:r w:rsidRPr="007100A7">
              <w:rPr>
                <w:sz w:val="20"/>
                <w:szCs w:val="20"/>
                <w:lang w:val="ru-RU" w:eastAsia="fr-FR"/>
              </w:rPr>
              <w:t xml:space="preserve">. </w:t>
            </w:r>
            <w:r w:rsidRPr="007100A7">
              <w:rPr>
                <w:b/>
                <w:sz w:val="20"/>
                <w:szCs w:val="20"/>
                <w:lang w:eastAsia="fr-FR"/>
              </w:rPr>
              <w:t xml:space="preserve">ИНДИКАТОРИ ЗА НЕРЕДНОСТИ И ИЗМАМИ, КОИТО ИМАТ ОТНОШЕНИЕ КЪМ </w:t>
            </w:r>
            <w:r w:rsidRPr="007100A7" w:rsidDel="00FC4D9A">
              <w:rPr>
                <w:b/>
                <w:sz w:val="20"/>
                <w:szCs w:val="20"/>
                <w:lang w:eastAsia="fr-FR"/>
              </w:rPr>
              <w:t xml:space="preserve">ПРОВЕДЕНАТА </w:t>
            </w:r>
            <w:r w:rsidRPr="007100A7">
              <w:rPr>
                <w:b/>
                <w:sz w:val="20"/>
                <w:szCs w:val="20"/>
                <w:lang w:eastAsia="fr-FR"/>
              </w:rPr>
              <w:t xml:space="preserve">ОБЩЕСТВЕНАТА ПОРЪЧКА </w:t>
            </w:r>
          </w:p>
          <w:p w:rsidR="007100A7" w:rsidRPr="007100A7" w:rsidRDefault="007100A7" w:rsidP="007100A7">
            <w:pPr>
              <w:keepLines/>
              <w:jc w:val="both"/>
              <w:outlineLvl w:val="0"/>
              <w:rPr>
                <w:b/>
                <w:bCs/>
                <w:sz w:val="20"/>
                <w:szCs w:val="20"/>
              </w:rPr>
            </w:pPr>
            <w:r w:rsidRPr="007100A7">
              <w:rPr>
                <w:b/>
                <w:sz w:val="20"/>
                <w:szCs w:val="20"/>
                <w:lang w:eastAsia="fr-FR"/>
              </w:rPr>
              <w:t>(„ЧЕРВЕНИ ФЛАГОВЕ“)</w:t>
            </w: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t>29</w:t>
            </w:r>
          </w:p>
        </w:tc>
        <w:tc>
          <w:tcPr>
            <w:tcW w:w="8750" w:type="dxa"/>
            <w:shd w:val="clear" w:color="auto" w:fill="FFFFFF"/>
            <w:noWrap/>
          </w:tcPr>
          <w:p w:rsidR="007100A7" w:rsidRPr="007100A7" w:rsidRDefault="007100A7" w:rsidP="007100A7">
            <w:pPr>
              <w:jc w:val="both"/>
              <w:rPr>
                <w:b/>
                <w:sz w:val="20"/>
                <w:szCs w:val="20"/>
                <w:lang w:eastAsia="fr-FR"/>
              </w:rPr>
            </w:pPr>
            <w:r w:rsidRPr="007100A7">
              <w:rPr>
                <w:b/>
                <w:sz w:val="20"/>
                <w:szCs w:val="20"/>
                <w:lang w:eastAsia="fr-FR"/>
              </w:rPr>
              <w:t>Налице ли са в проверяваната процедурата индикатори за конфликт на интереси?</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lastRenderedPageBreak/>
              <w:t>30</w:t>
            </w:r>
          </w:p>
        </w:tc>
        <w:tc>
          <w:tcPr>
            <w:tcW w:w="8750" w:type="dxa"/>
            <w:shd w:val="clear" w:color="auto" w:fill="FFFFFF"/>
            <w:noWrap/>
          </w:tcPr>
          <w:p w:rsidR="007100A7" w:rsidRPr="007100A7" w:rsidRDefault="007100A7" w:rsidP="007100A7">
            <w:pPr>
              <w:jc w:val="both"/>
              <w:rPr>
                <w:color w:val="008000"/>
                <w:sz w:val="20"/>
                <w:szCs w:val="20"/>
              </w:rPr>
            </w:pPr>
            <w:r w:rsidRPr="007100A7">
              <w:rPr>
                <w:b/>
                <w:sz w:val="20"/>
                <w:szCs w:val="20"/>
                <w:lang w:eastAsia="fr-FR"/>
              </w:rPr>
              <w:t>Налице ли са в проверяваната процедурата индикатори за договаряне при офериране?</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t>31</w:t>
            </w:r>
          </w:p>
        </w:tc>
        <w:tc>
          <w:tcPr>
            <w:tcW w:w="8750" w:type="dxa"/>
            <w:shd w:val="clear" w:color="auto" w:fill="FFFFFF"/>
            <w:noWrap/>
          </w:tcPr>
          <w:p w:rsidR="007100A7" w:rsidRPr="007100A7" w:rsidRDefault="007100A7" w:rsidP="007100A7">
            <w:pPr>
              <w:jc w:val="both"/>
              <w:rPr>
                <w:b/>
                <w:sz w:val="20"/>
                <w:szCs w:val="20"/>
                <w:lang w:eastAsia="fr-FR"/>
              </w:rPr>
            </w:pPr>
            <w:r w:rsidRPr="007100A7">
              <w:rPr>
                <w:b/>
                <w:sz w:val="20"/>
                <w:szCs w:val="20"/>
                <w:lang w:eastAsia="fr-FR"/>
              </w:rPr>
              <w:t>Налице ли са в проверяваната процедурата индикатори за неоснователно възлагане на един изпълнител?</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bl>
    <w:p w:rsidR="007100A7" w:rsidRPr="007100A7" w:rsidRDefault="007100A7" w:rsidP="007100A7">
      <w:pPr>
        <w:jc w:val="both"/>
        <w:rPr>
          <w:sz w:val="20"/>
          <w:szCs w:val="20"/>
        </w:rPr>
      </w:pPr>
    </w:p>
    <w:p w:rsidR="007100A7" w:rsidRDefault="007100A7" w:rsidP="00F81223">
      <w:pPr>
        <w:ind w:left="-360"/>
        <w:jc w:val="both"/>
        <w:rPr>
          <w:sz w:val="20"/>
          <w:szCs w:val="20"/>
        </w:rPr>
      </w:pPr>
    </w:p>
    <w:p w:rsidR="007100A7" w:rsidRDefault="007100A7" w:rsidP="00F81223">
      <w:pPr>
        <w:ind w:left="-360"/>
        <w:jc w:val="both"/>
        <w:rPr>
          <w:sz w:val="20"/>
          <w:szCs w:val="20"/>
        </w:rPr>
      </w:pPr>
    </w:p>
    <w:p w:rsidR="007100A7" w:rsidRDefault="007100A7" w:rsidP="00F81223">
      <w:pPr>
        <w:ind w:left="-360"/>
        <w:jc w:val="both"/>
        <w:rPr>
          <w:sz w:val="20"/>
          <w:szCs w:val="20"/>
        </w:rPr>
      </w:pPr>
    </w:p>
    <w:p w:rsidR="007100A7" w:rsidRPr="00933E3F" w:rsidRDefault="007100A7" w:rsidP="00F81223">
      <w:pPr>
        <w:ind w:left="-360"/>
        <w:jc w:val="both"/>
        <w:rPr>
          <w:sz w:val="20"/>
          <w:szCs w:val="20"/>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8A7F09" w:rsidTr="008A7F09">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ind w:left="142" w:right="283"/>
              <w:rPr>
                <w:b/>
              </w:rPr>
            </w:pPr>
            <w:r>
              <w:rPr>
                <w:b/>
              </w:rPr>
              <w:t>Заключение относно вероятност за налагане на финансови корекции</w:t>
            </w:r>
          </w:p>
        </w:tc>
      </w:tr>
      <w:tr w:rsidR="008A7F09" w:rsidTr="008A7F09">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Насоките за определянето на финансовите корекции, които трябва да се прилагат спрямо разходите, съфинансирани от Структурните фондове и Кохезионния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8A7F09" w:rsidRDefault="008A7F09">
            <w:pPr>
              <w:rPr>
                <w:sz w:val="18"/>
                <w:szCs w:val="18"/>
              </w:rPr>
            </w:pPr>
            <w:r>
              <w:rPr>
                <w:sz w:val="18"/>
                <w:szCs w:val="18"/>
              </w:rPr>
              <w:t>Експерт</w:t>
            </w:r>
          </w:p>
          <w:p w:rsidR="008A7F09" w:rsidRDefault="008A7F09">
            <w:pPr>
              <w:rPr>
                <w:b/>
              </w:rPr>
            </w:pPr>
            <w:r>
              <w:rPr>
                <w:b/>
              </w:rPr>
              <w:t>Да/Не</w:t>
            </w:r>
          </w:p>
        </w:tc>
      </w:tr>
    </w:tbl>
    <w:p w:rsidR="008A7F09" w:rsidRDefault="008A7F09" w:rsidP="008A7F09">
      <w:pPr>
        <w:rPr>
          <w:lang w:val="en-US"/>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8A7F09" w:rsidTr="008A7F09">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ind w:left="214" w:right="283" w:hanging="72"/>
              <w:rPr>
                <w:b/>
              </w:rPr>
            </w:pPr>
            <w:r>
              <w:rPr>
                <w:b/>
              </w:rPr>
              <w:t>Заключение* относно законосъобразността на процедурата: ………………………………………………………………………………………………</w:t>
            </w:r>
          </w:p>
          <w:p w:rsidR="008A7F09" w:rsidRDefault="008A7F09">
            <w:pPr>
              <w:ind w:left="142" w:right="283"/>
              <w:rPr>
                <w:i/>
              </w:rPr>
            </w:pPr>
            <w:r>
              <w:rPr>
                <w:i/>
              </w:rPr>
              <w:t>*Експертът, следва да направи заключение относно законосъобразността на процедурата, напр.:</w:t>
            </w:r>
          </w:p>
          <w:p w:rsidR="008A7F09" w:rsidRDefault="008A7F09">
            <w:pPr>
              <w:ind w:left="142" w:right="283"/>
              <w:rPr>
                <w:i/>
              </w:rPr>
            </w:pPr>
            <w:r>
              <w:rPr>
                <w:i/>
              </w:rPr>
              <w:t>Процедурата е проведена законосъобразно, като не установих нарушения. ИЛИ</w:t>
            </w:r>
          </w:p>
          <w:p w:rsidR="008A7F09" w:rsidRDefault="008A7F09">
            <w:pPr>
              <w:ind w:left="142" w:right="283"/>
              <w:rPr>
                <w:i/>
              </w:rPr>
            </w:pPr>
            <w:r>
              <w:rPr>
                <w:i/>
              </w:rPr>
              <w:t>Установих ......... броя нарушения, които нямат финансов ефект – Референция № ............. по-горе.  И/ИЛИ</w:t>
            </w:r>
          </w:p>
          <w:p w:rsidR="008A7F09" w:rsidRDefault="008A7F09">
            <w:pPr>
              <w:ind w:left="142" w:right="283"/>
              <w:rPr>
                <w:b/>
              </w:rPr>
            </w:pPr>
            <w:r>
              <w:rPr>
                <w:i/>
              </w:rPr>
              <w:t>Установих ......... броя нарушения,  които имат финансов ефект – Референция № ............ по-горе.</w:t>
            </w:r>
          </w:p>
        </w:tc>
      </w:tr>
      <w:tr w:rsidR="008A7F09" w:rsidTr="008A7F09">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8A7F09" w:rsidRDefault="008A7F09">
            <w:pPr>
              <w:ind w:left="142" w:right="283"/>
              <w:rPr>
                <w:b/>
              </w:rPr>
            </w:pPr>
            <w:r>
              <w:rPr>
                <w:b/>
              </w:rPr>
              <w:lastRenderedPageBreak/>
              <w:t>Проверката е извършена в периода от …. до ……..</w:t>
            </w:r>
          </w:p>
        </w:tc>
      </w:tr>
      <w:tr w:rsidR="008A7F09" w:rsidTr="008A7F09">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8A7F09" w:rsidRDefault="008A7F09">
            <w:pPr>
              <w:ind w:left="142" w:right="283"/>
              <w:rPr>
                <w:b/>
              </w:rPr>
            </w:pPr>
            <w:r>
              <w:rPr>
                <w:b/>
              </w:rPr>
              <w:t xml:space="preserve">Извършили проверката: </w:t>
            </w:r>
          </w:p>
          <w:p w:rsidR="008A7F09" w:rsidRDefault="008A7F09">
            <w:pPr>
              <w:ind w:left="142" w:right="283"/>
              <w:rPr>
                <w:b/>
              </w:rPr>
            </w:pPr>
          </w:p>
          <w:p w:rsidR="008A7F09" w:rsidRDefault="008A7F09">
            <w:pPr>
              <w:ind w:left="142" w:right="283"/>
              <w:rPr>
                <w:b/>
              </w:rPr>
            </w:pPr>
            <w:r>
              <w:rPr>
                <w:b/>
              </w:rPr>
              <w:t>Експерт ………………………………………………...............................................................</w:t>
            </w:r>
          </w:p>
          <w:p w:rsidR="008A7F09" w:rsidRDefault="008A7F09">
            <w:pPr>
              <w:ind w:left="142" w:right="283"/>
              <w:rPr>
                <w:b/>
              </w:rPr>
            </w:pPr>
            <w:r>
              <w:rPr>
                <w:b/>
              </w:rPr>
              <w:t xml:space="preserve">                                       /име и фамилия, длъжност, дата и подпис/</w:t>
            </w:r>
          </w:p>
          <w:p w:rsidR="008A7F09" w:rsidRDefault="008A7F09">
            <w:pPr>
              <w:ind w:left="142" w:right="283"/>
              <w:rPr>
                <w:b/>
              </w:rPr>
            </w:pPr>
          </w:p>
          <w:p w:rsidR="008A7F09" w:rsidRDefault="008A7F09">
            <w:pPr>
              <w:ind w:left="142" w:right="283"/>
              <w:rPr>
                <w:b/>
              </w:rPr>
            </w:pPr>
          </w:p>
          <w:p w:rsidR="008A7F09" w:rsidRDefault="008A7F09">
            <w:pPr>
              <w:ind w:left="142" w:right="283"/>
              <w:rPr>
                <w:b/>
              </w:rPr>
            </w:pPr>
          </w:p>
        </w:tc>
      </w:tr>
    </w:tbl>
    <w:p w:rsidR="008A7F09" w:rsidRDefault="008A7F09" w:rsidP="008A7F09"/>
    <w:p w:rsidR="008A7F09" w:rsidRDefault="008A7F09" w:rsidP="008A7F09"/>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8A7F09" w:rsidTr="008A7F09">
        <w:trPr>
          <w:trHeight w:val="498"/>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pPr>
              <w:spacing w:before="120" w:line="276" w:lineRule="auto"/>
              <w:jc w:val="center"/>
              <w:rPr>
                <w:bCs/>
              </w:rPr>
            </w:pPr>
            <w:r>
              <w:rPr>
                <w:b/>
                <w:bCs/>
                <w:lang w:val="en-US"/>
              </w:rPr>
              <w:t>II.</w:t>
            </w:r>
            <w:r>
              <w:rPr>
                <w:b/>
                <w:bCs/>
              </w:rPr>
              <w:t>Заключ</w:t>
            </w:r>
            <w:r w:rsidR="001C13FC">
              <w:rPr>
                <w:b/>
                <w:bCs/>
              </w:rPr>
              <w:t>ение на началника на отдел „КОП</w:t>
            </w:r>
            <w:r>
              <w:rPr>
                <w:b/>
                <w:bCs/>
              </w:rPr>
              <w:t xml:space="preserve">“ от осъществения последващ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t>Да/Не/НП</w:t>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432"/>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lastRenderedPageBreak/>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bCs/>
              </w:rPr>
            </w:pPr>
            <w:r>
              <w:rPr>
                <w:b/>
                <w:bCs/>
              </w:rPr>
              <w:sym w:font="Wingdings 2" w:char="F0A3"/>
            </w:r>
            <w:r>
              <w:rPr>
                <w:b/>
                <w:bCs/>
              </w:rPr>
              <w:sym w:font="Wingdings 2" w:char="F0A3"/>
            </w:r>
            <w:r>
              <w:rPr>
                <w:b/>
                <w:bCs/>
              </w:rPr>
              <w:sym w:font="Wingdings 2" w:char="F0A3"/>
            </w:r>
          </w:p>
        </w:tc>
      </w:tr>
      <w:tr w:rsidR="008A7F09" w:rsidTr="008A7F09">
        <w:tc>
          <w:tcPr>
            <w:tcW w:w="12014" w:type="dxa"/>
            <w:gridSpan w:val="2"/>
            <w:tcBorders>
              <w:top w:val="single" w:sz="4" w:space="0" w:color="auto"/>
              <w:left w:val="single" w:sz="4" w:space="0" w:color="auto"/>
              <w:bottom w:val="single" w:sz="4" w:space="0" w:color="auto"/>
              <w:right w:val="single" w:sz="4" w:space="0" w:color="auto"/>
            </w:tcBorders>
          </w:tcPr>
          <w:p w:rsidR="008A7F09" w:rsidRDefault="008A7F09">
            <w:pPr>
              <w:spacing w:before="120"/>
              <w:jc w:val="both"/>
              <w:rPr>
                <w:b/>
                <w:i/>
              </w:rPr>
            </w:pPr>
            <w:r>
              <w:rPr>
                <w:b/>
                <w:i/>
              </w:rPr>
              <w:t>Бележки:</w:t>
            </w:r>
          </w:p>
          <w:p w:rsidR="008A7F09" w:rsidRDefault="008A7F09">
            <w:pPr>
              <w:spacing w:before="120"/>
              <w:jc w:val="both"/>
              <w:rPr>
                <w:b/>
                <w:smallCaps/>
              </w:rPr>
            </w:pPr>
          </w:p>
        </w:tc>
      </w:tr>
    </w:tbl>
    <w:p w:rsidR="008A7F09" w:rsidRDefault="008A7F09" w:rsidP="008A7F09"/>
    <w:p w:rsidR="008A7F09" w:rsidRPr="008A7F09" w:rsidRDefault="008A7F09" w:rsidP="008A7F09">
      <w:pPr>
        <w:rPr>
          <w:vanish/>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8A7F09" w:rsidTr="008A7F09">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8A7F09" w:rsidRPr="001C13FC" w:rsidRDefault="008A7F09" w:rsidP="007100A7">
            <w:pPr>
              <w:rPr>
                <w:lang w:val="en-US"/>
              </w:rPr>
            </w:pPr>
            <w:r>
              <w:rPr>
                <w:sz w:val="28"/>
                <w:szCs w:val="28"/>
              </w:rPr>
              <w:t xml:space="preserve">Одобрение : </w:t>
            </w:r>
            <w:r w:rsidR="007100A7">
              <w:rPr>
                <w:sz w:val="28"/>
                <w:szCs w:val="28"/>
              </w:rPr>
              <w:t xml:space="preserve">Началник на отдел </w:t>
            </w:r>
            <w:r w:rsidR="001C13FC">
              <w:rPr>
                <w:sz w:val="28"/>
                <w:szCs w:val="28"/>
                <w:lang w:val="en-US"/>
              </w:rPr>
              <w:t>“</w:t>
            </w:r>
            <w:r w:rsidR="007100A7">
              <w:rPr>
                <w:sz w:val="28"/>
                <w:szCs w:val="28"/>
              </w:rPr>
              <w:t>КОП</w:t>
            </w:r>
            <w:r w:rsidR="001C13FC">
              <w:rPr>
                <w:sz w:val="28"/>
                <w:szCs w:val="28"/>
                <w:lang w:val="en-US"/>
              </w:rPr>
              <w:t>”</w:t>
            </w:r>
          </w:p>
        </w:tc>
      </w:tr>
      <w:tr w:rsidR="008A7F09" w:rsidTr="008A7F09">
        <w:tc>
          <w:tcPr>
            <w:tcW w:w="11874" w:type="dxa"/>
            <w:tcBorders>
              <w:top w:val="single" w:sz="4" w:space="0" w:color="auto"/>
              <w:left w:val="single" w:sz="4" w:space="0" w:color="auto"/>
              <w:bottom w:val="single" w:sz="4" w:space="0" w:color="auto"/>
              <w:right w:val="single" w:sz="4" w:space="0" w:color="auto"/>
            </w:tcBorders>
            <w:shd w:val="clear" w:color="auto" w:fill="FFFF99"/>
          </w:tcPr>
          <w:p w:rsidR="008A7F09" w:rsidRDefault="00700119">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8A7F09" w:rsidRDefault="008A7F09" w:rsidP="008A7F09">
                                  <w:r>
                                    <w:t xml:space="preserve">Име / Позиция  / Подпис </w:t>
                                  </w:r>
                                </w:p>
                                <w:p w:rsidR="008A7F09" w:rsidRDefault="008A7F09" w:rsidP="008A7F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0btLAIAAFEEAAAOAAAAZHJzL2Uyb0RvYy54bWysVNtu2zAMfR+wfxD0vtjxkjQ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A160btLAIAAFEEAAAOAAAAAAAAAAAAAAAAAC4CAABk&#10;cnMvZTJvRG9jLnhtbFBLAQItABQABgAIAAAAIQDugGPP4AAAAAoBAAAPAAAAAAAAAAAAAAAAAIYE&#10;AABkcnMvZG93bnJldi54bWxQSwUGAAAAAAQABADzAAAAkwUAAAAA&#10;">
                      <v:textbox>
                        <w:txbxContent>
                          <w:p w:rsidR="008A7F09" w:rsidRDefault="008A7F09" w:rsidP="008A7F09">
                            <w:r>
                              <w:t xml:space="preserve">Име / Позиция  / Подпис </w:t>
                            </w:r>
                          </w:p>
                          <w:p w:rsidR="008A7F09" w:rsidRDefault="008A7F09" w:rsidP="008A7F09"/>
                        </w:txbxContent>
                      </v:textbox>
                    </v:shape>
                  </w:pict>
                </mc:Fallback>
              </mc:AlternateContent>
            </w:r>
            <w:r w:rsidR="008A7F09">
              <w:rPr>
                <w:b/>
                <w:bCs/>
              </w:rPr>
              <w:t>1. Приключване на одобрението.</w:t>
            </w:r>
          </w:p>
          <w:p w:rsidR="008A7F09" w:rsidRDefault="008A7F09"/>
          <w:p w:rsidR="008A7F09" w:rsidRDefault="008A7F09"/>
          <w:p w:rsidR="008A7F09" w:rsidRDefault="008A7F09">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8A7F09" w:rsidRDefault="008A7F09">
            <w:pPr>
              <w:rPr>
                <w:lang w:val="ru-RU"/>
              </w:rPr>
            </w:pPr>
          </w:p>
        </w:tc>
      </w:tr>
    </w:tbl>
    <w:p w:rsidR="008A7F09" w:rsidRDefault="008A7F09" w:rsidP="008A7F09"/>
    <w:p w:rsidR="008A7F09" w:rsidRDefault="008A7F09" w:rsidP="008A7F09"/>
    <w:p w:rsidR="008A7F09" w:rsidRDefault="008A7F09" w:rsidP="008A7F09"/>
    <w:p w:rsidR="008A7F09" w:rsidRDefault="008A7F09" w:rsidP="008A7F09"/>
    <w:p w:rsidR="00020653" w:rsidRPr="00B13456" w:rsidRDefault="00020653" w:rsidP="00F81223">
      <w:pPr>
        <w:ind w:left="-360"/>
        <w:jc w:val="both"/>
        <w:rPr>
          <w:sz w:val="20"/>
          <w:szCs w:val="20"/>
        </w:rPr>
      </w:pPr>
    </w:p>
    <w:sectPr w:rsidR="00020653" w:rsidRPr="00B13456" w:rsidSect="00B4340B">
      <w:headerReference w:type="even" r:id="rId9"/>
      <w:headerReference w:type="default" r:id="rId10"/>
      <w:footerReference w:type="even" r:id="rId11"/>
      <w:footerReference w:type="default" r:id="rId12"/>
      <w:headerReference w:type="first" r:id="rId13"/>
      <w:footerReference w:type="first" r:id="rId14"/>
      <w:pgSz w:w="16840" w:h="11907" w:orient="landscape"/>
      <w:pgMar w:top="567" w:right="1000"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3CD" w:rsidRDefault="005F03CD">
      <w:r>
        <w:separator/>
      </w:r>
    </w:p>
  </w:endnote>
  <w:endnote w:type="continuationSeparator" w:id="0">
    <w:p w:rsidR="005F03CD" w:rsidRDefault="005F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C66" w:rsidRDefault="00FA4C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4C66" w:rsidRDefault="00FA4C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C66" w:rsidRDefault="00FA4C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79D">
      <w:rPr>
        <w:rStyle w:val="PageNumber"/>
        <w:noProof/>
      </w:rPr>
      <w:t>1</w:t>
    </w:r>
    <w:r>
      <w:rPr>
        <w:rStyle w:val="PageNumber"/>
      </w:rPr>
      <w:fldChar w:fldCharType="end"/>
    </w:r>
  </w:p>
  <w:p w:rsidR="00FA4C66" w:rsidRDefault="00FA4C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3CD" w:rsidRDefault="005F03CD">
      <w:r>
        <w:separator/>
      </w:r>
    </w:p>
  </w:footnote>
  <w:footnote w:type="continuationSeparator" w:id="0">
    <w:p w:rsidR="005F03CD" w:rsidRDefault="005F03CD">
      <w:r>
        <w:continuationSeparator/>
      </w:r>
    </w:p>
  </w:footnote>
  <w:footnote w:id="1">
    <w:p w:rsidR="00C9021A" w:rsidRPr="00E00F6A" w:rsidRDefault="00C9021A" w:rsidP="00C9021A">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339 на МС от 2010 г., обн. ДВ бр.3 от 2011 г.; Постановление</w:t>
      </w:r>
      <w:r>
        <w:rPr>
          <w:sz w:val="16"/>
          <w:szCs w:val="16"/>
        </w:rPr>
        <w:t xml:space="preserve"> </w:t>
      </w:r>
      <w:r>
        <w:rPr>
          <w:sz w:val="16"/>
          <w:szCs w:val="16"/>
          <w:lang w:val="bg-BG"/>
        </w:rPr>
        <w:t>на МС</w:t>
      </w:r>
      <w:r w:rsidRPr="00E00F6A">
        <w:rPr>
          <w:sz w:val="16"/>
          <w:szCs w:val="16"/>
          <w:lang w:val="bg-BG"/>
        </w:rPr>
        <w:t xml:space="preserve"> № 150 от 2013 г., обн.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обн. ДВ бр. 52 от 2014 г. /“МОФК“/</w:t>
      </w:r>
    </w:p>
    <w:p w:rsidR="00C9021A" w:rsidRPr="00FD636E" w:rsidRDefault="00C9021A" w:rsidP="00C9021A">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1C13FC" w:rsidTr="001C13FC">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1C13FC" w:rsidRDefault="001C13FC" w:rsidP="001C13FC">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1C13FC" w:rsidRDefault="002A6913" w:rsidP="001C13FC">
          <w:pPr>
            <w:tabs>
              <w:tab w:val="center" w:pos="4320"/>
              <w:tab w:val="right" w:pos="8640"/>
            </w:tabs>
            <w:ind w:firstLine="120"/>
            <w:jc w:val="center"/>
            <w:rPr>
              <w:b/>
              <w:lang w:val="en-US"/>
            </w:rPr>
          </w:pPr>
          <w:r>
            <w:rPr>
              <w:b/>
            </w:rPr>
            <w:t>4.09</w:t>
          </w:r>
          <w:r w:rsidR="001C13FC">
            <w:rPr>
              <w:b/>
            </w:rPr>
            <w:t>.</w:t>
          </w:r>
        </w:p>
      </w:tc>
    </w:tr>
    <w:tr w:rsidR="001C13FC" w:rsidTr="001C13FC">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1C13FC" w:rsidRDefault="000E7828" w:rsidP="000E7828">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1C13FC" w:rsidRDefault="001C13FC" w:rsidP="001C13FC">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60179D">
            <w:rPr>
              <w:b/>
              <w:noProof/>
              <w:sz w:val="22"/>
            </w:rPr>
            <w:t>1</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60179D">
            <w:rPr>
              <w:b/>
              <w:noProof/>
              <w:sz w:val="22"/>
            </w:rPr>
            <w:t>26</w:t>
          </w:r>
          <w:r>
            <w:rPr>
              <w:b/>
              <w:sz w:val="22"/>
            </w:rPr>
            <w:fldChar w:fldCharType="end"/>
          </w:r>
        </w:p>
      </w:tc>
    </w:tr>
    <w:tr w:rsidR="001C13FC" w:rsidTr="001C13FC">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1C13FC" w:rsidRDefault="001C13FC" w:rsidP="001C13FC">
          <w:pPr>
            <w:rPr>
              <w:rFonts w:ascii="Arial" w:hAnsi="Arial" w:cs="Arial"/>
              <w:i/>
              <w:sz w:val="10"/>
              <w:szCs w:val="10"/>
              <w:lang w:val="ru-RU"/>
            </w:rPr>
          </w:pPr>
        </w:p>
        <w:p w:rsidR="001C13FC" w:rsidRDefault="001C13FC" w:rsidP="001C13FC">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1C13FC" w:rsidRDefault="001C13FC" w:rsidP="001C13FC">
          <w:pPr>
            <w:spacing w:before="120"/>
            <w:jc w:val="center"/>
            <w:rPr>
              <w:sz w:val="16"/>
              <w:szCs w:val="16"/>
              <w:lang w:val="ru-RU"/>
            </w:rPr>
          </w:pPr>
          <w:r>
            <w:rPr>
              <w:rFonts w:cs="OWBUTZ+HelenBg-Regular"/>
              <w:noProof/>
              <w:color w:val="000000"/>
              <w:sz w:val="19"/>
              <w:szCs w:val="19"/>
            </w:rPr>
            <w:drawing>
              <wp:inline distT="0" distB="0" distL="0" distR="0" wp14:anchorId="452FD57B" wp14:editId="571DBBCE">
                <wp:extent cx="923925" cy="704850"/>
                <wp:effectExtent l="0" t="0" r="9525" b="0"/>
                <wp:docPr id="4" name="Picture 4"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Pr>
              <w:sz w:val="16"/>
              <w:szCs w:val="16"/>
              <w:lang w:val="ru-RU"/>
            </w:rPr>
            <w:t xml:space="preserve"> </w:t>
          </w:r>
        </w:p>
        <w:p w:rsidR="001C13FC" w:rsidRDefault="001C13FC" w:rsidP="001C13FC">
          <w:pPr>
            <w:jc w:val="center"/>
            <w:rPr>
              <w:sz w:val="16"/>
              <w:szCs w:val="16"/>
              <w:lang w:val="ru-RU"/>
            </w:rPr>
          </w:pPr>
        </w:p>
        <w:p w:rsidR="001C13FC" w:rsidRDefault="001C13FC" w:rsidP="001C13FC">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1C13FC" w:rsidRDefault="001C13FC" w:rsidP="001C13FC">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jc w:val="center"/>
            <w:rPr>
              <w:rFonts w:ascii="Arial" w:hAnsi="Arial" w:cs="Arial"/>
              <w:b/>
              <w:sz w:val="18"/>
              <w:szCs w:val="18"/>
            </w:rPr>
          </w:pPr>
          <w:r>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156"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autoSpaceDE w:val="0"/>
            <w:autoSpaceDN w:val="0"/>
            <w:adjustRightInd w:val="0"/>
            <w:spacing w:line="241" w:lineRule="atLeast"/>
            <w:jc w:val="center"/>
            <w:rPr>
              <w:b/>
              <w:noProof/>
              <w:sz w:val="20"/>
              <w:szCs w:val="20"/>
              <w:lang w:val="en-US"/>
            </w:rPr>
          </w:pPr>
          <w:r>
            <w:rPr>
              <w:b/>
              <w:noProof/>
              <w:sz w:val="20"/>
              <w:szCs w:val="20"/>
            </w:rPr>
            <w:t>Х</w:t>
          </w:r>
          <w:r w:rsidR="0060179D">
            <w:rPr>
              <w:b/>
              <w:noProof/>
              <w:sz w:val="20"/>
              <w:szCs w:val="20"/>
              <w:lang w:val="en-US"/>
            </w:rPr>
            <w:t xml:space="preserve"> 2016</w:t>
          </w:r>
        </w:p>
      </w:tc>
    </w:tr>
    <w:tr w:rsidR="001C13FC" w:rsidTr="001C13FC">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autoSpaceDE w:val="0"/>
            <w:autoSpaceDN w:val="0"/>
            <w:adjustRightInd w:val="0"/>
            <w:spacing w:line="241" w:lineRule="atLeast"/>
            <w:jc w:val="center"/>
            <w:rPr>
              <w:b/>
            </w:rPr>
          </w:pPr>
          <w:r>
            <w:rPr>
              <w:b/>
            </w:rPr>
            <w:t>ПНУИ</w:t>
          </w:r>
        </w:p>
        <w:p w:rsidR="001C13FC" w:rsidRDefault="001C13FC" w:rsidP="001C13FC">
          <w:pPr>
            <w:autoSpaceDE w:val="0"/>
            <w:autoSpaceDN w:val="0"/>
            <w:adjustRightInd w:val="0"/>
            <w:spacing w:line="241" w:lineRule="atLeast"/>
            <w:jc w:val="center"/>
            <w:rPr>
              <w:b/>
            </w:rPr>
          </w:pPr>
          <w:r>
            <w:rPr>
              <w:b/>
            </w:rPr>
            <w:t xml:space="preserve"> на</w:t>
          </w:r>
        </w:p>
        <w:p w:rsidR="001C13FC" w:rsidRDefault="001C13FC" w:rsidP="001C13FC">
          <w:pPr>
            <w:autoSpaceDE w:val="0"/>
            <w:autoSpaceDN w:val="0"/>
            <w:adjustRightInd w:val="0"/>
            <w:spacing w:line="241" w:lineRule="atLeast"/>
            <w:jc w:val="center"/>
            <w:rPr>
              <w:b/>
            </w:rPr>
          </w:pPr>
          <w:r>
            <w:rPr>
              <w:b/>
            </w:rPr>
            <w:t>ОПТТИ</w:t>
          </w:r>
        </w:p>
        <w:p w:rsidR="001C13FC" w:rsidRDefault="001C13FC" w:rsidP="001C13FC">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1C13FC" w:rsidRPr="0060179D" w:rsidRDefault="001C13FC" w:rsidP="0060179D">
          <w:pPr>
            <w:jc w:val="center"/>
            <w:rPr>
              <w:b/>
              <w:lang w:val="en-US"/>
            </w:rPr>
          </w:pPr>
          <w:r>
            <w:rPr>
              <w:b/>
            </w:rPr>
            <w:t xml:space="preserve">Версия </w:t>
          </w:r>
          <w:r w:rsidR="0060179D">
            <w:rPr>
              <w:b/>
              <w:lang w:val="en-US"/>
            </w:rPr>
            <w:t>2.0</w:t>
          </w:r>
          <w:bookmarkStart w:id="0" w:name="_GoBack"/>
          <w:bookmarkEnd w:id="0"/>
        </w:p>
      </w:tc>
    </w:tr>
  </w:tbl>
  <w:p w:rsidR="00FA4C66" w:rsidRPr="00A84076" w:rsidRDefault="00FA4C66" w:rsidP="00422AC0">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8"/>
  </w:num>
  <w:num w:numId="2">
    <w:abstractNumId w:val="11"/>
  </w:num>
  <w:num w:numId="3">
    <w:abstractNumId w:val="3"/>
  </w:num>
  <w:num w:numId="4">
    <w:abstractNumId w:val="4"/>
  </w:num>
  <w:num w:numId="5">
    <w:abstractNumId w:val="10"/>
  </w:num>
  <w:num w:numId="6">
    <w:abstractNumId w:val="7"/>
  </w:num>
  <w:num w:numId="7">
    <w:abstractNumId w:val="2"/>
  </w:num>
  <w:num w:numId="8">
    <w:abstractNumId w:val="9"/>
  </w:num>
  <w:num w:numId="9">
    <w:abstractNumId w:val="1"/>
  </w:num>
  <w:num w:numId="10">
    <w:abstractNumId w:val="6"/>
  </w:num>
  <w:num w:numId="11">
    <w:abstractNumId w:val="5"/>
  </w:num>
  <w:num w:numId="12">
    <w:abstractNumId w:val="12"/>
  </w:num>
  <w:num w:numId="13">
    <w:abstractNumId w:val="0"/>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3DB"/>
    <w:rsid w:val="000116E9"/>
    <w:rsid w:val="00013681"/>
    <w:rsid w:val="0001372A"/>
    <w:rsid w:val="0001450C"/>
    <w:rsid w:val="000149F0"/>
    <w:rsid w:val="00014CD8"/>
    <w:rsid w:val="00015733"/>
    <w:rsid w:val="0001592A"/>
    <w:rsid w:val="00020653"/>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30C5"/>
    <w:rsid w:val="00044420"/>
    <w:rsid w:val="00044D57"/>
    <w:rsid w:val="00045DC5"/>
    <w:rsid w:val="00045E86"/>
    <w:rsid w:val="000462A5"/>
    <w:rsid w:val="000470AC"/>
    <w:rsid w:val="00047283"/>
    <w:rsid w:val="00047303"/>
    <w:rsid w:val="000479EB"/>
    <w:rsid w:val="00047CFF"/>
    <w:rsid w:val="00050732"/>
    <w:rsid w:val="00050CFD"/>
    <w:rsid w:val="00051344"/>
    <w:rsid w:val="00051AE8"/>
    <w:rsid w:val="00052DE2"/>
    <w:rsid w:val="000533C2"/>
    <w:rsid w:val="00053830"/>
    <w:rsid w:val="00061924"/>
    <w:rsid w:val="00062FB6"/>
    <w:rsid w:val="00063A5C"/>
    <w:rsid w:val="00063D6B"/>
    <w:rsid w:val="00065C1C"/>
    <w:rsid w:val="00065FDA"/>
    <w:rsid w:val="00066AD1"/>
    <w:rsid w:val="00067B75"/>
    <w:rsid w:val="000713C0"/>
    <w:rsid w:val="0007237F"/>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933"/>
    <w:rsid w:val="000C2D37"/>
    <w:rsid w:val="000C4100"/>
    <w:rsid w:val="000C422E"/>
    <w:rsid w:val="000C4399"/>
    <w:rsid w:val="000C4796"/>
    <w:rsid w:val="000C51B7"/>
    <w:rsid w:val="000C52A2"/>
    <w:rsid w:val="000C53FA"/>
    <w:rsid w:val="000C68E6"/>
    <w:rsid w:val="000D06DE"/>
    <w:rsid w:val="000D3789"/>
    <w:rsid w:val="000D3E37"/>
    <w:rsid w:val="000D44BB"/>
    <w:rsid w:val="000D484B"/>
    <w:rsid w:val="000D50C9"/>
    <w:rsid w:val="000D53FD"/>
    <w:rsid w:val="000D62C3"/>
    <w:rsid w:val="000D684F"/>
    <w:rsid w:val="000D72D3"/>
    <w:rsid w:val="000D7FCC"/>
    <w:rsid w:val="000E024A"/>
    <w:rsid w:val="000E0CFA"/>
    <w:rsid w:val="000E1553"/>
    <w:rsid w:val="000E1F05"/>
    <w:rsid w:val="000E3129"/>
    <w:rsid w:val="000E50CE"/>
    <w:rsid w:val="000E5681"/>
    <w:rsid w:val="000E7828"/>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6FF5"/>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406"/>
    <w:rsid w:val="00120D2E"/>
    <w:rsid w:val="001222FB"/>
    <w:rsid w:val="00123C58"/>
    <w:rsid w:val="00124566"/>
    <w:rsid w:val="001250F1"/>
    <w:rsid w:val="00126AF1"/>
    <w:rsid w:val="00126EDD"/>
    <w:rsid w:val="00127BC9"/>
    <w:rsid w:val="00130722"/>
    <w:rsid w:val="00130E97"/>
    <w:rsid w:val="001323C9"/>
    <w:rsid w:val="001344C5"/>
    <w:rsid w:val="00134CF3"/>
    <w:rsid w:val="00134EB2"/>
    <w:rsid w:val="00134ECF"/>
    <w:rsid w:val="001358E0"/>
    <w:rsid w:val="001361B9"/>
    <w:rsid w:val="00136991"/>
    <w:rsid w:val="00136FC3"/>
    <w:rsid w:val="001370D9"/>
    <w:rsid w:val="00140EB1"/>
    <w:rsid w:val="0014197D"/>
    <w:rsid w:val="001420A0"/>
    <w:rsid w:val="0014211D"/>
    <w:rsid w:val="001427D0"/>
    <w:rsid w:val="0014469F"/>
    <w:rsid w:val="00145166"/>
    <w:rsid w:val="00146631"/>
    <w:rsid w:val="00150F3E"/>
    <w:rsid w:val="001520B6"/>
    <w:rsid w:val="00152E10"/>
    <w:rsid w:val="00152FD1"/>
    <w:rsid w:val="00154662"/>
    <w:rsid w:val="00155302"/>
    <w:rsid w:val="00155584"/>
    <w:rsid w:val="0015750C"/>
    <w:rsid w:val="00157F0D"/>
    <w:rsid w:val="00157F41"/>
    <w:rsid w:val="0016061F"/>
    <w:rsid w:val="0016067E"/>
    <w:rsid w:val="001607C5"/>
    <w:rsid w:val="00160A52"/>
    <w:rsid w:val="001614F1"/>
    <w:rsid w:val="00161549"/>
    <w:rsid w:val="0016267F"/>
    <w:rsid w:val="00163AFD"/>
    <w:rsid w:val="0016409D"/>
    <w:rsid w:val="001649ED"/>
    <w:rsid w:val="001715D6"/>
    <w:rsid w:val="00172A62"/>
    <w:rsid w:val="00172C16"/>
    <w:rsid w:val="001731E1"/>
    <w:rsid w:val="001762D2"/>
    <w:rsid w:val="00176692"/>
    <w:rsid w:val="001805A7"/>
    <w:rsid w:val="0018088C"/>
    <w:rsid w:val="00181264"/>
    <w:rsid w:val="00181733"/>
    <w:rsid w:val="00182308"/>
    <w:rsid w:val="00182A4E"/>
    <w:rsid w:val="0018437D"/>
    <w:rsid w:val="0018502A"/>
    <w:rsid w:val="00185D7F"/>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B51"/>
    <w:rsid w:val="001B2C16"/>
    <w:rsid w:val="001B3A5D"/>
    <w:rsid w:val="001B53B7"/>
    <w:rsid w:val="001B6F26"/>
    <w:rsid w:val="001B6FA2"/>
    <w:rsid w:val="001B7305"/>
    <w:rsid w:val="001C0B96"/>
    <w:rsid w:val="001C0CFC"/>
    <w:rsid w:val="001C13FC"/>
    <w:rsid w:val="001C1918"/>
    <w:rsid w:val="001C19B5"/>
    <w:rsid w:val="001C228E"/>
    <w:rsid w:val="001C28C3"/>
    <w:rsid w:val="001C3276"/>
    <w:rsid w:val="001C3FB6"/>
    <w:rsid w:val="001C4027"/>
    <w:rsid w:val="001C423C"/>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D53"/>
    <w:rsid w:val="001D6E9B"/>
    <w:rsid w:val="001E09BE"/>
    <w:rsid w:val="001E0A70"/>
    <w:rsid w:val="001E0AFE"/>
    <w:rsid w:val="001E0E76"/>
    <w:rsid w:val="001E10A8"/>
    <w:rsid w:val="001E1BF3"/>
    <w:rsid w:val="001E2838"/>
    <w:rsid w:val="001E2C97"/>
    <w:rsid w:val="001E2F63"/>
    <w:rsid w:val="001E4C99"/>
    <w:rsid w:val="001E5825"/>
    <w:rsid w:val="001F006E"/>
    <w:rsid w:val="001F0CDF"/>
    <w:rsid w:val="001F0CF6"/>
    <w:rsid w:val="001F0E7A"/>
    <w:rsid w:val="001F28AA"/>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5C8"/>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13F3"/>
    <w:rsid w:val="00231815"/>
    <w:rsid w:val="00232128"/>
    <w:rsid w:val="00232701"/>
    <w:rsid w:val="00232C2C"/>
    <w:rsid w:val="00234CC2"/>
    <w:rsid w:val="00235167"/>
    <w:rsid w:val="0023560D"/>
    <w:rsid w:val="002362B5"/>
    <w:rsid w:val="002369C1"/>
    <w:rsid w:val="00237652"/>
    <w:rsid w:val="0024220F"/>
    <w:rsid w:val="00242DA3"/>
    <w:rsid w:val="00243C3E"/>
    <w:rsid w:val="00244256"/>
    <w:rsid w:val="00244717"/>
    <w:rsid w:val="00244F6B"/>
    <w:rsid w:val="0024648D"/>
    <w:rsid w:val="00250D51"/>
    <w:rsid w:val="00253390"/>
    <w:rsid w:val="00256A20"/>
    <w:rsid w:val="00256DC1"/>
    <w:rsid w:val="00260883"/>
    <w:rsid w:val="00262E7D"/>
    <w:rsid w:val="0026439E"/>
    <w:rsid w:val="0026443B"/>
    <w:rsid w:val="0026463B"/>
    <w:rsid w:val="0026608F"/>
    <w:rsid w:val="00267243"/>
    <w:rsid w:val="00270AE0"/>
    <w:rsid w:val="00271EE8"/>
    <w:rsid w:val="002724CA"/>
    <w:rsid w:val="002725E0"/>
    <w:rsid w:val="002745BF"/>
    <w:rsid w:val="002756B1"/>
    <w:rsid w:val="002767A6"/>
    <w:rsid w:val="002769CC"/>
    <w:rsid w:val="00280BED"/>
    <w:rsid w:val="0028118A"/>
    <w:rsid w:val="00286C69"/>
    <w:rsid w:val="00286DD1"/>
    <w:rsid w:val="002875A2"/>
    <w:rsid w:val="00290270"/>
    <w:rsid w:val="002906B2"/>
    <w:rsid w:val="00290F57"/>
    <w:rsid w:val="00291A2F"/>
    <w:rsid w:val="00291BDE"/>
    <w:rsid w:val="00293EE9"/>
    <w:rsid w:val="002954BF"/>
    <w:rsid w:val="00295544"/>
    <w:rsid w:val="0029611F"/>
    <w:rsid w:val="002A01C3"/>
    <w:rsid w:val="002A028F"/>
    <w:rsid w:val="002A0653"/>
    <w:rsid w:val="002A2769"/>
    <w:rsid w:val="002A3EB7"/>
    <w:rsid w:val="002A4F6B"/>
    <w:rsid w:val="002A4FD3"/>
    <w:rsid w:val="002A561D"/>
    <w:rsid w:val="002A6913"/>
    <w:rsid w:val="002A6975"/>
    <w:rsid w:val="002B04E5"/>
    <w:rsid w:val="002B0DAA"/>
    <w:rsid w:val="002B18E0"/>
    <w:rsid w:val="002B1AF3"/>
    <w:rsid w:val="002B1FCD"/>
    <w:rsid w:val="002B261B"/>
    <w:rsid w:val="002B330B"/>
    <w:rsid w:val="002B3AD2"/>
    <w:rsid w:val="002B3D2E"/>
    <w:rsid w:val="002B3DB3"/>
    <w:rsid w:val="002B4950"/>
    <w:rsid w:val="002B542B"/>
    <w:rsid w:val="002B5C6E"/>
    <w:rsid w:val="002B6C8C"/>
    <w:rsid w:val="002B6CE3"/>
    <w:rsid w:val="002B6EE2"/>
    <w:rsid w:val="002C16C8"/>
    <w:rsid w:val="002C1BBA"/>
    <w:rsid w:val="002C48C9"/>
    <w:rsid w:val="002C4F8D"/>
    <w:rsid w:val="002C6AC7"/>
    <w:rsid w:val="002C7950"/>
    <w:rsid w:val="002C7B6D"/>
    <w:rsid w:val="002C7C27"/>
    <w:rsid w:val="002D270E"/>
    <w:rsid w:val="002D321C"/>
    <w:rsid w:val="002D4786"/>
    <w:rsid w:val="002D4E33"/>
    <w:rsid w:val="002D5DFB"/>
    <w:rsid w:val="002D6010"/>
    <w:rsid w:val="002D793B"/>
    <w:rsid w:val="002D7D13"/>
    <w:rsid w:val="002E1920"/>
    <w:rsid w:val="002E1F62"/>
    <w:rsid w:val="002E219F"/>
    <w:rsid w:val="002E2227"/>
    <w:rsid w:val="002E317C"/>
    <w:rsid w:val="002E3F5B"/>
    <w:rsid w:val="002E5D45"/>
    <w:rsid w:val="002E6E54"/>
    <w:rsid w:val="002E74F8"/>
    <w:rsid w:val="002F0D9E"/>
    <w:rsid w:val="002F2792"/>
    <w:rsid w:val="002F4AE1"/>
    <w:rsid w:val="002F51AC"/>
    <w:rsid w:val="002F5549"/>
    <w:rsid w:val="002F58B2"/>
    <w:rsid w:val="002F5CEA"/>
    <w:rsid w:val="002F6B5E"/>
    <w:rsid w:val="002F72D0"/>
    <w:rsid w:val="00300198"/>
    <w:rsid w:val="00301713"/>
    <w:rsid w:val="00304791"/>
    <w:rsid w:val="00304F06"/>
    <w:rsid w:val="0030542E"/>
    <w:rsid w:val="00305B93"/>
    <w:rsid w:val="00307049"/>
    <w:rsid w:val="0030724D"/>
    <w:rsid w:val="00307A66"/>
    <w:rsid w:val="0031045C"/>
    <w:rsid w:val="003104B4"/>
    <w:rsid w:val="0031062F"/>
    <w:rsid w:val="00311A51"/>
    <w:rsid w:val="003137FE"/>
    <w:rsid w:val="00313943"/>
    <w:rsid w:val="00314E90"/>
    <w:rsid w:val="00317584"/>
    <w:rsid w:val="0031794A"/>
    <w:rsid w:val="00321AF4"/>
    <w:rsid w:val="0032332A"/>
    <w:rsid w:val="00323C23"/>
    <w:rsid w:val="00323CBC"/>
    <w:rsid w:val="0032496F"/>
    <w:rsid w:val="003259E8"/>
    <w:rsid w:val="00325FB3"/>
    <w:rsid w:val="00326369"/>
    <w:rsid w:val="0032757A"/>
    <w:rsid w:val="00327AF8"/>
    <w:rsid w:val="00330BE1"/>
    <w:rsid w:val="0033153E"/>
    <w:rsid w:val="00331E3C"/>
    <w:rsid w:val="0033384A"/>
    <w:rsid w:val="00335C2E"/>
    <w:rsid w:val="00336C72"/>
    <w:rsid w:val="003401C7"/>
    <w:rsid w:val="0034068F"/>
    <w:rsid w:val="003413C5"/>
    <w:rsid w:val="00341C7C"/>
    <w:rsid w:val="00342775"/>
    <w:rsid w:val="00342FD4"/>
    <w:rsid w:val="00344641"/>
    <w:rsid w:val="0034496D"/>
    <w:rsid w:val="003453F0"/>
    <w:rsid w:val="00347185"/>
    <w:rsid w:val="00350D85"/>
    <w:rsid w:val="00350FAB"/>
    <w:rsid w:val="00353984"/>
    <w:rsid w:val="00356AE4"/>
    <w:rsid w:val="0036103F"/>
    <w:rsid w:val="0036116D"/>
    <w:rsid w:val="00362874"/>
    <w:rsid w:val="003628A0"/>
    <w:rsid w:val="003629BA"/>
    <w:rsid w:val="00363252"/>
    <w:rsid w:val="00363BFB"/>
    <w:rsid w:val="00365029"/>
    <w:rsid w:val="003652B1"/>
    <w:rsid w:val="00365460"/>
    <w:rsid w:val="00367507"/>
    <w:rsid w:val="00367AF3"/>
    <w:rsid w:val="00370B17"/>
    <w:rsid w:val="00372268"/>
    <w:rsid w:val="00372780"/>
    <w:rsid w:val="00374574"/>
    <w:rsid w:val="003750EA"/>
    <w:rsid w:val="003758FF"/>
    <w:rsid w:val="00377A00"/>
    <w:rsid w:val="00377A05"/>
    <w:rsid w:val="00380303"/>
    <w:rsid w:val="00381001"/>
    <w:rsid w:val="003810D3"/>
    <w:rsid w:val="00382702"/>
    <w:rsid w:val="003828B8"/>
    <w:rsid w:val="00382C11"/>
    <w:rsid w:val="003837DA"/>
    <w:rsid w:val="00383AEC"/>
    <w:rsid w:val="00384CBD"/>
    <w:rsid w:val="00385114"/>
    <w:rsid w:val="00385297"/>
    <w:rsid w:val="003857A0"/>
    <w:rsid w:val="0038584E"/>
    <w:rsid w:val="00386493"/>
    <w:rsid w:val="00386A34"/>
    <w:rsid w:val="00386C49"/>
    <w:rsid w:val="00387C31"/>
    <w:rsid w:val="00387D22"/>
    <w:rsid w:val="00387EF9"/>
    <w:rsid w:val="00390873"/>
    <w:rsid w:val="00390F39"/>
    <w:rsid w:val="0039221F"/>
    <w:rsid w:val="003925DF"/>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5FB"/>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29CA"/>
    <w:rsid w:val="003D338B"/>
    <w:rsid w:val="003D4635"/>
    <w:rsid w:val="003D4AAE"/>
    <w:rsid w:val="003D4C2B"/>
    <w:rsid w:val="003D5638"/>
    <w:rsid w:val="003D7F0A"/>
    <w:rsid w:val="003E074A"/>
    <w:rsid w:val="003E30FB"/>
    <w:rsid w:val="003E33D3"/>
    <w:rsid w:val="003E4120"/>
    <w:rsid w:val="003E48DC"/>
    <w:rsid w:val="003E6232"/>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0FCF"/>
    <w:rsid w:val="00411B43"/>
    <w:rsid w:val="0041431F"/>
    <w:rsid w:val="00414364"/>
    <w:rsid w:val="00414BAC"/>
    <w:rsid w:val="004160B2"/>
    <w:rsid w:val="00417226"/>
    <w:rsid w:val="004172F8"/>
    <w:rsid w:val="004205A1"/>
    <w:rsid w:val="00421421"/>
    <w:rsid w:val="00421E29"/>
    <w:rsid w:val="00421ED5"/>
    <w:rsid w:val="004226F9"/>
    <w:rsid w:val="004228BA"/>
    <w:rsid w:val="00422AC0"/>
    <w:rsid w:val="00422EE1"/>
    <w:rsid w:val="0042549E"/>
    <w:rsid w:val="0042586E"/>
    <w:rsid w:val="00425C6A"/>
    <w:rsid w:val="00425DCD"/>
    <w:rsid w:val="00426EE3"/>
    <w:rsid w:val="00430201"/>
    <w:rsid w:val="00431056"/>
    <w:rsid w:val="00431EB7"/>
    <w:rsid w:val="0043287D"/>
    <w:rsid w:val="004329D6"/>
    <w:rsid w:val="00432A9A"/>
    <w:rsid w:val="00432C52"/>
    <w:rsid w:val="0043322C"/>
    <w:rsid w:val="0043418F"/>
    <w:rsid w:val="004346B0"/>
    <w:rsid w:val="00434AC7"/>
    <w:rsid w:val="00437F26"/>
    <w:rsid w:val="00441049"/>
    <w:rsid w:val="004435AE"/>
    <w:rsid w:val="00443A3C"/>
    <w:rsid w:val="00444120"/>
    <w:rsid w:val="00444DA2"/>
    <w:rsid w:val="00444EA5"/>
    <w:rsid w:val="00444F7F"/>
    <w:rsid w:val="004464EC"/>
    <w:rsid w:val="004469DF"/>
    <w:rsid w:val="00451916"/>
    <w:rsid w:val="004528FC"/>
    <w:rsid w:val="00453211"/>
    <w:rsid w:val="00453F90"/>
    <w:rsid w:val="00455048"/>
    <w:rsid w:val="004552E7"/>
    <w:rsid w:val="00455BA7"/>
    <w:rsid w:val="00455F32"/>
    <w:rsid w:val="00456D70"/>
    <w:rsid w:val="00457075"/>
    <w:rsid w:val="00457335"/>
    <w:rsid w:val="00457473"/>
    <w:rsid w:val="00457D07"/>
    <w:rsid w:val="00460912"/>
    <w:rsid w:val="0046146E"/>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A92"/>
    <w:rsid w:val="00473354"/>
    <w:rsid w:val="004746C6"/>
    <w:rsid w:val="0047524A"/>
    <w:rsid w:val="004759A8"/>
    <w:rsid w:val="00476259"/>
    <w:rsid w:val="0047696B"/>
    <w:rsid w:val="004803FB"/>
    <w:rsid w:val="00480AD9"/>
    <w:rsid w:val="004816B8"/>
    <w:rsid w:val="0048189A"/>
    <w:rsid w:val="004835C0"/>
    <w:rsid w:val="00484426"/>
    <w:rsid w:val="0048573D"/>
    <w:rsid w:val="004858D4"/>
    <w:rsid w:val="00486D05"/>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525"/>
    <w:rsid w:val="004A6434"/>
    <w:rsid w:val="004A6E6B"/>
    <w:rsid w:val="004A700B"/>
    <w:rsid w:val="004A7148"/>
    <w:rsid w:val="004B0749"/>
    <w:rsid w:val="004B0B76"/>
    <w:rsid w:val="004B15BA"/>
    <w:rsid w:val="004B2247"/>
    <w:rsid w:val="004B4436"/>
    <w:rsid w:val="004B608A"/>
    <w:rsid w:val="004C02F8"/>
    <w:rsid w:val="004C08B5"/>
    <w:rsid w:val="004C1872"/>
    <w:rsid w:val="004C235C"/>
    <w:rsid w:val="004C340C"/>
    <w:rsid w:val="004C3942"/>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405"/>
    <w:rsid w:val="004F19ED"/>
    <w:rsid w:val="004F352D"/>
    <w:rsid w:val="004F5DAB"/>
    <w:rsid w:val="004F6B7F"/>
    <w:rsid w:val="004F753A"/>
    <w:rsid w:val="004F77F7"/>
    <w:rsid w:val="004F7BD0"/>
    <w:rsid w:val="005003CA"/>
    <w:rsid w:val="005009A3"/>
    <w:rsid w:val="00501CC7"/>
    <w:rsid w:val="00502B2B"/>
    <w:rsid w:val="00503085"/>
    <w:rsid w:val="00503DE7"/>
    <w:rsid w:val="005058FC"/>
    <w:rsid w:val="00505A61"/>
    <w:rsid w:val="00505DDC"/>
    <w:rsid w:val="0050684F"/>
    <w:rsid w:val="00507BA4"/>
    <w:rsid w:val="00507C26"/>
    <w:rsid w:val="005105FE"/>
    <w:rsid w:val="00510706"/>
    <w:rsid w:val="005114A2"/>
    <w:rsid w:val="00512455"/>
    <w:rsid w:val="0051269B"/>
    <w:rsid w:val="00512797"/>
    <w:rsid w:val="00513777"/>
    <w:rsid w:val="00515324"/>
    <w:rsid w:val="00515F14"/>
    <w:rsid w:val="005163BF"/>
    <w:rsid w:val="0051714B"/>
    <w:rsid w:val="00517926"/>
    <w:rsid w:val="0051793E"/>
    <w:rsid w:val="005179B4"/>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76E"/>
    <w:rsid w:val="00575C86"/>
    <w:rsid w:val="005777DE"/>
    <w:rsid w:val="00584C6B"/>
    <w:rsid w:val="00587F6D"/>
    <w:rsid w:val="005923A1"/>
    <w:rsid w:val="005923B6"/>
    <w:rsid w:val="0059245B"/>
    <w:rsid w:val="0059270F"/>
    <w:rsid w:val="00593A30"/>
    <w:rsid w:val="00596BFD"/>
    <w:rsid w:val="00597E5F"/>
    <w:rsid w:val="005A0404"/>
    <w:rsid w:val="005A3A8C"/>
    <w:rsid w:val="005A3AD2"/>
    <w:rsid w:val="005A3EA3"/>
    <w:rsid w:val="005A43AA"/>
    <w:rsid w:val="005A486E"/>
    <w:rsid w:val="005A546C"/>
    <w:rsid w:val="005A68EF"/>
    <w:rsid w:val="005A6EBF"/>
    <w:rsid w:val="005B01C5"/>
    <w:rsid w:val="005B131F"/>
    <w:rsid w:val="005B1E73"/>
    <w:rsid w:val="005B22FF"/>
    <w:rsid w:val="005B25D4"/>
    <w:rsid w:val="005B369D"/>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644"/>
    <w:rsid w:val="005E4DB1"/>
    <w:rsid w:val="005E5BD3"/>
    <w:rsid w:val="005E6208"/>
    <w:rsid w:val="005E6EA0"/>
    <w:rsid w:val="005E6F49"/>
    <w:rsid w:val="005E7389"/>
    <w:rsid w:val="005F03CD"/>
    <w:rsid w:val="005F1808"/>
    <w:rsid w:val="005F2947"/>
    <w:rsid w:val="005F2E42"/>
    <w:rsid w:val="005F4448"/>
    <w:rsid w:val="005F4764"/>
    <w:rsid w:val="005F6127"/>
    <w:rsid w:val="005F6769"/>
    <w:rsid w:val="005F7ADA"/>
    <w:rsid w:val="005F7DDB"/>
    <w:rsid w:val="00600253"/>
    <w:rsid w:val="00600ABB"/>
    <w:rsid w:val="0060179D"/>
    <w:rsid w:val="0060185C"/>
    <w:rsid w:val="00601FB6"/>
    <w:rsid w:val="006024E8"/>
    <w:rsid w:val="00602CEB"/>
    <w:rsid w:val="006031EC"/>
    <w:rsid w:val="006035E9"/>
    <w:rsid w:val="00603A6B"/>
    <w:rsid w:val="00603DFE"/>
    <w:rsid w:val="00604AFF"/>
    <w:rsid w:val="0060595E"/>
    <w:rsid w:val="006063E3"/>
    <w:rsid w:val="0060655E"/>
    <w:rsid w:val="0060693E"/>
    <w:rsid w:val="0061034F"/>
    <w:rsid w:val="00611CA8"/>
    <w:rsid w:val="00612957"/>
    <w:rsid w:val="00612A07"/>
    <w:rsid w:val="00614935"/>
    <w:rsid w:val="00614E9C"/>
    <w:rsid w:val="00616658"/>
    <w:rsid w:val="00616ECB"/>
    <w:rsid w:val="00616F5C"/>
    <w:rsid w:val="00617EF1"/>
    <w:rsid w:val="00620C0E"/>
    <w:rsid w:val="00621C7A"/>
    <w:rsid w:val="00624359"/>
    <w:rsid w:val="006248CD"/>
    <w:rsid w:val="00624D03"/>
    <w:rsid w:val="0062609A"/>
    <w:rsid w:val="00626CB4"/>
    <w:rsid w:val="00631197"/>
    <w:rsid w:val="0063127D"/>
    <w:rsid w:val="006333C8"/>
    <w:rsid w:val="00633888"/>
    <w:rsid w:val="00634A8F"/>
    <w:rsid w:val="00635DEC"/>
    <w:rsid w:val="00637384"/>
    <w:rsid w:val="006376DE"/>
    <w:rsid w:val="00640682"/>
    <w:rsid w:val="006420DC"/>
    <w:rsid w:val="006430E6"/>
    <w:rsid w:val="00643B24"/>
    <w:rsid w:val="00644016"/>
    <w:rsid w:val="00644F05"/>
    <w:rsid w:val="00645465"/>
    <w:rsid w:val="00645DF5"/>
    <w:rsid w:val="00646770"/>
    <w:rsid w:val="006472FB"/>
    <w:rsid w:val="00650402"/>
    <w:rsid w:val="00650922"/>
    <w:rsid w:val="00651A02"/>
    <w:rsid w:val="00652AAD"/>
    <w:rsid w:val="00653090"/>
    <w:rsid w:val="00654BD8"/>
    <w:rsid w:val="00655136"/>
    <w:rsid w:val="00657170"/>
    <w:rsid w:val="0066286D"/>
    <w:rsid w:val="00663DE2"/>
    <w:rsid w:val="006653B8"/>
    <w:rsid w:val="00665AF8"/>
    <w:rsid w:val="0066689B"/>
    <w:rsid w:val="00666CEF"/>
    <w:rsid w:val="0066793E"/>
    <w:rsid w:val="0067032D"/>
    <w:rsid w:val="0067059F"/>
    <w:rsid w:val="00671528"/>
    <w:rsid w:val="006720A3"/>
    <w:rsid w:val="0067238A"/>
    <w:rsid w:val="00672D40"/>
    <w:rsid w:val="00672EF2"/>
    <w:rsid w:val="00673080"/>
    <w:rsid w:val="006732CB"/>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0A70"/>
    <w:rsid w:val="006A1276"/>
    <w:rsid w:val="006A1886"/>
    <w:rsid w:val="006A202D"/>
    <w:rsid w:val="006A31D0"/>
    <w:rsid w:val="006A46AA"/>
    <w:rsid w:val="006A51EB"/>
    <w:rsid w:val="006A57D3"/>
    <w:rsid w:val="006A6C7D"/>
    <w:rsid w:val="006A7129"/>
    <w:rsid w:val="006A7580"/>
    <w:rsid w:val="006A7611"/>
    <w:rsid w:val="006B09A6"/>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1F16"/>
    <w:rsid w:val="006D2AE7"/>
    <w:rsid w:val="006D3567"/>
    <w:rsid w:val="006D44BC"/>
    <w:rsid w:val="006D4CA9"/>
    <w:rsid w:val="006D5538"/>
    <w:rsid w:val="006D5573"/>
    <w:rsid w:val="006D635A"/>
    <w:rsid w:val="006D6A4B"/>
    <w:rsid w:val="006D75F7"/>
    <w:rsid w:val="006D787B"/>
    <w:rsid w:val="006E0376"/>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700119"/>
    <w:rsid w:val="00701604"/>
    <w:rsid w:val="00703C86"/>
    <w:rsid w:val="0070435E"/>
    <w:rsid w:val="00705597"/>
    <w:rsid w:val="007056D9"/>
    <w:rsid w:val="0070587D"/>
    <w:rsid w:val="00707186"/>
    <w:rsid w:val="00710016"/>
    <w:rsid w:val="007100A7"/>
    <w:rsid w:val="00710ED8"/>
    <w:rsid w:val="00711731"/>
    <w:rsid w:val="007119CA"/>
    <w:rsid w:val="00711BEC"/>
    <w:rsid w:val="007134CC"/>
    <w:rsid w:val="00713812"/>
    <w:rsid w:val="00713C2A"/>
    <w:rsid w:val="007141E3"/>
    <w:rsid w:val="00714E1D"/>
    <w:rsid w:val="00715111"/>
    <w:rsid w:val="00716A09"/>
    <w:rsid w:val="0072058E"/>
    <w:rsid w:val="00720D0D"/>
    <w:rsid w:val="007211AA"/>
    <w:rsid w:val="0072251A"/>
    <w:rsid w:val="007265B7"/>
    <w:rsid w:val="0072724D"/>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2D7D"/>
    <w:rsid w:val="007430B9"/>
    <w:rsid w:val="007441D9"/>
    <w:rsid w:val="0074490A"/>
    <w:rsid w:val="007452BD"/>
    <w:rsid w:val="007458D7"/>
    <w:rsid w:val="00745CE4"/>
    <w:rsid w:val="007471B1"/>
    <w:rsid w:val="00747622"/>
    <w:rsid w:val="00747894"/>
    <w:rsid w:val="00753020"/>
    <w:rsid w:val="00753A2B"/>
    <w:rsid w:val="00755EDB"/>
    <w:rsid w:val="0076160B"/>
    <w:rsid w:val="007620DA"/>
    <w:rsid w:val="007628E2"/>
    <w:rsid w:val="00762E4B"/>
    <w:rsid w:val="00764310"/>
    <w:rsid w:val="0076454D"/>
    <w:rsid w:val="0077052B"/>
    <w:rsid w:val="00772AC3"/>
    <w:rsid w:val="00773535"/>
    <w:rsid w:val="0077431C"/>
    <w:rsid w:val="0077637D"/>
    <w:rsid w:val="00776381"/>
    <w:rsid w:val="00776A93"/>
    <w:rsid w:val="00776BB2"/>
    <w:rsid w:val="00783796"/>
    <w:rsid w:val="007837DC"/>
    <w:rsid w:val="00785161"/>
    <w:rsid w:val="00785CFE"/>
    <w:rsid w:val="00786C2A"/>
    <w:rsid w:val="00787E0F"/>
    <w:rsid w:val="00787EC8"/>
    <w:rsid w:val="00790CC1"/>
    <w:rsid w:val="00791626"/>
    <w:rsid w:val="00791881"/>
    <w:rsid w:val="0079189E"/>
    <w:rsid w:val="00792721"/>
    <w:rsid w:val="007936CB"/>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D8E"/>
    <w:rsid w:val="007B3177"/>
    <w:rsid w:val="007B3FD5"/>
    <w:rsid w:val="007B403E"/>
    <w:rsid w:val="007B4376"/>
    <w:rsid w:val="007B4564"/>
    <w:rsid w:val="007B5D67"/>
    <w:rsid w:val="007B6F72"/>
    <w:rsid w:val="007C0546"/>
    <w:rsid w:val="007C0B06"/>
    <w:rsid w:val="007C21D1"/>
    <w:rsid w:val="007C3E33"/>
    <w:rsid w:val="007C5989"/>
    <w:rsid w:val="007C5ABF"/>
    <w:rsid w:val="007C7180"/>
    <w:rsid w:val="007C774B"/>
    <w:rsid w:val="007D02B1"/>
    <w:rsid w:val="007D110C"/>
    <w:rsid w:val="007D2DCC"/>
    <w:rsid w:val="007D5A1A"/>
    <w:rsid w:val="007D6595"/>
    <w:rsid w:val="007D765E"/>
    <w:rsid w:val="007D7790"/>
    <w:rsid w:val="007D7887"/>
    <w:rsid w:val="007D78AE"/>
    <w:rsid w:val="007D78C4"/>
    <w:rsid w:val="007D7B9F"/>
    <w:rsid w:val="007D7E38"/>
    <w:rsid w:val="007D7EDA"/>
    <w:rsid w:val="007E081B"/>
    <w:rsid w:val="007E0ADD"/>
    <w:rsid w:val="007E10D7"/>
    <w:rsid w:val="007E2A81"/>
    <w:rsid w:val="007E31DE"/>
    <w:rsid w:val="007E3AEB"/>
    <w:rsid w:val="007E3D19"/>
    <w:rsid w:val="007E49A5"/>
    <w:rsid w:val="007E6852"/>
    <w:rsid w:val="007E7077"/>
    <w:rsid w:val="007E7539"/>
    <w:rsid w:val="007E79DF"/>
    <w:rsid w:val="007E7A96"/>
    <w:rsid w:val="007F001B"/>
    <w:rsid w:val="007F1E0B"/>
    <w:rsid w:val="007F28EF"/>
    <w:rsid w:val="007F4054"/>
    <w:rsid w:val="007F4249"/>
    <w:rsid w:val="007F50D1"/>
    <w:rsid w:val="007F57CD"/>
    <w:rsid w:val="007F5C62"/>
    <w:rsid w:val="007F7354"/>
    <w:rsid w:val="008016CE"/>
    <w:rsid w:val="00802387"/>
    <w:rsid w:val="008031BA"/>
    <w:rsid w:val="0080565C"/>
    <w:rsid w:val="00806EE0"/>
    <w:rsid w:val="00811E3E"/>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30BF"/>
    <w:rsid w:val="0082416A"/>
    <w:rsid w:val="0082708F"/>
    <w:rsid w:val="008278A3"/>
    <w:rsid w:val="008306B4"/>
    <w:rsid w:val="008314B0"/>
    <w:rsid w:val="00831916"/>
    <w:rsid w:val="0083230E"/>
    <w:rsid w:val="00832E44"/>
    <w:rsid w:val="008331CE"/>
    <w:rsid w:val="00834660"/>
    <w:rsid w:val="008353C4"/>
    <w:rsid w:val="008354CE"/>
    <w:rsid w:val="008355E3"/>
    <w:rsid w:val="00835F85"/>
    <w:rsid w:val="00837F2C"/>
    <w:rsid w:val="008426B4"/>
    <w:rsid w:val="00842A02"/>
    <w:rsid w:val="00842EDE"/>
    <w:rsid w:val="008431BD"/>
    <w:rsid w:val="0084415F"/>
    <w:rsid w:val="0084512C"/>
    <w:rsid w:val="00846798"/>
    <w:rsid w:val="008510EB"/>
    <w:rsid w:val="0085171A"/>
    <w:rsid w:val="008526F4"/>
    <w:rsid w:val="00853867"/>
    <w:rsid w:val="00853A39"/>
    <w:rsid w:val="008541B5"/>
    <w:rsid w:val="0085527A"/>
    <w:rsid w:val="00856818"/>
    <w:rsid w:val="008575A1"/>
    <w:rsid w:val="00860688"/>
    <w:rsid w:val="008616B3"/>
    <w:rsid w:val="0086283A"/>
    <w:rsid w:val="00863E31"/>
    <w:rsid w:val="00864EAC"/>
    <w:rsid w:val="008667E2"/>
    <w:rsid w:val="008672E8"/>
    <w:rsid w:val="00867408"/>
    <w:rsid w:val="00870180"/>
    <w:rsid w:val="00870737"/>
    <w:rsid w:val="00871719"/>
    <w:rsid w:val="00871CD0"/>
    <w:rsid w:val="00872C83"/>
    <w:rsid w:val="00874D18"/>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AAE"/>
    <w:rsid w:val="008A2CE5"/>
    <w:rsid w:val="008A41B0"/>
    <w:rsid w:val="008A420D"/>
    <w:rsid w:val="008A74A0"/>
    <w:rsid w:val="008A7A59"/>
    <w:rsid w:val="008A7F09"/>
    <w:rsid w:val="008B0074"/>
    <w:rsid w:val="008B1965"/>
    <w:rsid w:val="008B2BBC"/>
    <w:rsid w:val="008B5258"/>
    <w:rsid w:val="008B5CBF"/>
    <w:rsid w:val="008B5E3A"/>
    <w:rsid w:val="008B70BE"/>
    <w:rsid w:val="008C1049"/>
    <w:rsid w:val="008C15B2"/>
    <w:rsid w:val="008C334F"/>
    <w:rsid w:val="008C4B7A"/>
    <w:rsid w:val="008C4C49"/>
    <w:rsid w:val="008C57E5"/>
    <w:rsid w:val="008C6134"/>
    <w:rsid w:val="008D1E5C"/>
    <w:rsid w:val="008D493B"/>
    <w:rsid w:val="008D4F44"/>
    <w:rsid w:val="008D5566"/>
    <w:rsid w:val="008D563A"/>
    <w:rsid w:val="008E01FA"/>
    <w:rsid w:val="008E0552"/>
    <w:rsid w:val="008E09D2"/>
    <w:rsid w:val="008E22F2"/>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142E"/>
    <w:rsid w:val="00901584"/>
    <w:rsid w:val="0090385E"/>
    <w:rsid w:val="00904036"/>
    <w:rsid w:val="009061AB"/>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5057"/>
    <w:rsid w:val="0092575E"/>
    <w:rsid w:val="009263C9"/>
    <w:rsid w:val="00926678"/>
    <w:rsid w:val="009270D1"/>
    <w:rsid w:val="00927F7D"/>
    <w:rsid w:val="00930549"/>
    <w:rsid w:val="00932657"/>
    <w:rsid w:val="00933902"/>
    <w:rsid w:val="00933E3F"/>
    <w:rsid w:val="0093575F"/>
    <w:rsid w:val="009403F5"/>
    <w:rsid w:val="00940C6D"/>
    <w:rsid w:val="00942B4A"/>
    <w:rsid w:val="00942FF3"/>
    <w:rsid w:val="00943F79"/>
    <w:rsid w:val="00945E73"/>
    <w:rsid w:val="0094684E"/>
    <w:rsid w:val="00946AE1"/>
    <w:rsid w:val="00946BA9"/>
    <w:rsid w:val="00947737"/>
    <w:rsid w:val="00950F93"/>
    <w:rsid w:val="00952017"/>
    <w:rsid w:val="009522ED"/>
    <w:rsid w:val="0095658A"/>
    <w:rsid w:val="009566AC"/>
    <w:rsid w:val="00956DE2"/>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2D0C"/>
    <w:rsid w:val="009734C1"/>
    <w:rsid w:val="009742B9"/>
    <w:rsid w:val="0097627E"/>
    <w:rsid w:val="009769AF"/>
    <w:rsid w:val="00976C9C"/>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492F"/>
    <w:rsid w:val="00995397"/>
    <w:rsid w:val="00997391"/>
    <w:rsid w:val="009A1709"/>
    <w:rsid w:val="009A21A6"/>
    <w:rsid w:val="009A26A3"/>
    <w:rsid w:val="009A68CC"/>
    <w:rsid w:val="009A6A9D"/>
    <w:rsid w:val="009A70C0"/>
    <w:rsid w:val="009B01C7"/>
    <w:rsid w:val="009B0294"/>
    <w:rsid w:val="009B0E19"/>
    <w:rsid w:val="009B13EA"/>
    <w:rsid w:val="009B148C"/>
    <w:rsid w:val="009B3DC0"/>
    <w:rsid w:val="009B5505"/>
    <w:rsid w:val="009B5A86"/>
    <w:rsid w:val="009C0926"/>
    <w:rsid w:val="009C0B3F"/>
    <w:rsid w:val="009C0BDC"/>
    <w:rsid w:val="009C0D63"/>
    <w:rsid w:val="009C1684"/>
    <w:rsid w:val="009C3553"/>
    <w:rsid w:val="009C52B9"/>
    <w:rsid w:val="009C53AC"/>
    <w:rsid w:val="009C5D0B"/>
    <w:rsid w:val="009C6270"/>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624"/>
    <w:rsid w:val="009E1A8B"/>
    <w:rsid w:val="009E3A01"/>
    <w:rsid w:val="009E42E1"/>
    <w:rsid w:val="009E438D"/>
    <w:rsid w:val="009E4A1A"/>
    <w:rsid w:val="009E56A3"/>
    <w:rsid w:val="009E634B"/>
    <w:rsid w:val="009E6C4B"/>
    <w:rsid w:val="009E72F4"/>
    <w:rsid w:val="009E79FB"/>
    <w:rsid w:val="009E7D5B"/>
    <w:rsid w:val="009F1DFA"/>
    <w:rsid w:val="009F201C"/>
    <w:rsid w:val="009F5FF7"/>
    <w:rsid w:val="009F62FC"/>
    <w:rsid w:val="009F778F"/>
    <w:rsid w:val="009F7BD6"/>
    <w:rsid w:val="009F7C36"/>
    <w:rsid w:val="00A011DE"/>
    <w:rsid w:val="00A054FE"/>
    <w:rsid w:val="00A07BE8"/>
    <w:rsid w:val="00A1090C"/>
    <w:rsid w:val="00A11311"/>
    <w:rsid w:val="00A11A38"/>
    <w:rsid w:val="00A11A9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C27"/>
    <w:rsid w:val="00A26D90"/>
    <w:rsid w:val="00A30AB3"/>
    <w:rsid w:val="00A30BC1"/>
    <w:rsid w:val="00A31DFF"/>
    <w:rsid w:val="00A31E88"/>
    <w:rsid w:val="00A32448"/>
    <w:rsid w:val="00A32FB5"/>
    <w:rsid w:val="00A3466A"/>
    <w:rsid w:val="00A372DA"/>
    <w:rsid w:val="00A374BD"/>
    <w:rsid w:val="00A3754D"/>
    <w:rsid w:val="00A37B14"/>
    <w:rsid w:val="00A37F51"/>
    <w:rsid w:val="00A40298"/>
    <w:rsid w:val="00A419F6"/>
    <w:rsid w:val="00A42F2E"/>
    <w:rsid w:val="00A42FFA"/>
    <w:rsid w:val="00A453BF"/>
    <w:rsid w:val="00A45B86"/>
    <w:rsid w:val="00A462B7"/>
    <w:rsid w:val="00A462CA"/>
    <w:rsid w:val="00A5040E"/>
    <w:rsid w:val="00A51A43"/>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7089"/>
    <w:rsid w:val="00A67259"/>
    <w:rsid w:val="00A67313"/>
    <w:rsid w:val="00A704FD"/>
    <w:rsid w:val="00A71594"/>
    <w:rsid w:val="00A71DAF"/>
    <w:rsid w:val="00A723CE"/>
    <w:rsid w:val="00A7285F"/>
    <w:rsid w:val="00A74716"/>
    <w:rsid w:val="00A75AC1"/>
    <w:rsid w:val="00A76CDC"/>
    <w:rsid w:val="00A818E5"/>
    <w:rsid w:val="00A8208E"/>
    <w:rsid w:val="00A84074"/>
    <w:rsid w:val="00A84076"/>
    <w:rsid w:val="00A85137"/>
    <w:rsid w:val="00A85A23"/>
    <w:rsid w:val="00A869AA"/>
    <w:rsid w:val="00A87592"/>
    <w:rsid w:val="00A878DB"/>
    <w:rsid w:val="00A87977"/>
    <w:rsid w:val="00A87E27"/>
    <w:rsid w:val="00A905E8"/>
    <w:rsid w:val="00A90F05"/>
    <w:rsid w:val="00A92050"/>
    <w:rsid w:val="00A920B7"/>
    <w:rsid w:val="00A924AC"/>
    <w:rsid w:val="00A932D7"/>
    <w:rsid w:val="00A938DF"/>
    <w:rsid w:val="00A939BC"/>
    <w:rsid w:val="00A93C81"/>
    <w:rsid w:val="00A97BAA"/>
    <w:rsid w:val="00AA21D4"/>
    <w:rsid w:val="00AA2F5E"/>
    <w:rsid w:val="00AA48A2"/>
    <w:rsid w:val="00AA4BA4"/>
    <w:rsid w:val="00AA75C8"/>
    <w:rsid w:val="00AB08ED"/>
    <w:rsid w:val="00AB1291"/>
    <w:rsid w:val="00AB1B10"/>
    <w:rsid w:val="00AB2BC3"/>
    <w:rsid w:val="00AB2BEE"/>
    <w:rsid w:val="00AB3026"/>
    <w:rsid w:val="00AB3349"/>
    <w:rsid w:val="00AB3D9E"/>
    <w:rsid w:val="00AB420A"/>
    <w:rsid w:val="00AB5F95"/>
    <w:rsid w:val="00AB61EB"/>
    <w:rsid w:val="00AB7C5A"/>
    <w:rsid w:val="00AC0C1A"/>
    <w:rsid w:val="00AC1152"/>
    <w:rsid w:val="00AC16B0"/>
    <w:rsid w:val="00AC265B"/>
    <w:rsid w:val="00AC3259"/>
    <w:rsid w:val="00AC5AFC"/>
    <w:rsid w:val="00AC6783"/>
    <w:rsid w:val="00AC6C22"/>
    <w:rsid w:val="00AC6D85"/>
    <w:rsid w:val="00AC6E3D"/>
    <w:rsid w:val="00AD059F"/>
    <w:rsid w:val="00AD06E8"/>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56EE"/>
    <w:rsid w:val="00AF67DC"/>
    <w:rsid w:val="00AF71BC"/>
    <w:rsid w:val="00B00513"/>
    <w:rsid w:val="00B016E3"/>
    <w:rsid w:val="00B038F9"/>
    <w:rsid w:val="00B04AA9"/>
    <w:rsid w:val="00B04EF4"/>
    <w:rsid w:val="00B05A3E"/>
    <w:rsid w:val="00B075A1"/>
    <w:rsid w:val="00B1028E"/>
    <w:rsid w:val="00B115BD"/>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14E0"/>
    <w:rsid w:val="00B32B3A"/>
    <w:rsid w:val="00B32CA3"/>
    <w:rsid w:val="00B36A1E"/>
    <w:rsid w:val="00B405B5"/>
    <w:rsid w:val="00B4112B"/>
    <w:rsid w:val="00B424FC"/>
    <w:rsid w:val="00B42C75"/>
    <w:rsid w:val="00B42E51"/>
    <w:rsid w:val="00B43034"/>
    <w:rsid w:val="00B4340B"/>
    <w:rsid w:val="00B43FE9"/>
    <w:rsid w:val="00B440C5"/>
    <w:rsid w:val="00B45E45"/>
    <w:rsid w:val="00B467D6"/>
    <w:rsid w:val="00B4680D"/>
    <w:rsid w:val="00B4681C"/>
    <w:rsid w:val="00B46F0F"/>
    <w:rsid w:val="00B47F3B"/>
    <w:rsid w:val="00B517A2"/>
    <w:rsid w:val="00B524F8"/>
    <w:rsid w:val="00B529E6"/>
    <w:rsid w:val="00B556B6"/>
    <w:rsid w:val="00B56AA4"/>
    <w:rsid w:val="00B60AA4"/>
    <w:rsid w:val="00B60C61"/>
    <w:rsid w:val="00B619F1"/>
    <w:rsid w:val="00B61AF5"/>
    <w:rsid w:val="00B648A3"/>
    <w:rsid w:val="00B64BBD"/>
    <w:rsid w:val="00B65127"/>
    <w:rsid w:val="00B65243"/>
    <w:rsid w:val="00B65D5F"/>
    <w:rsid w:val="00B71189"/>
    <w:rsid w:val="00B71825"/>
    <w:rsid w:val="00B718F3"/>
    <w:rsid w:val="00B719EA"/>
    <w:rsid w:val="00B71BA1"/>
    <w:rsid w:val="00B726A3"/>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D0B91"/>
    <w:rsid w:val="00BD19FF"/>
    <w:rsid w:val="00BD1D1B"/>
    <w:rsid w:val="00BD1F61"/>
    <w:rsid w:val="00BD4C68"/>
    <w:rsid w:val="00BD5415"/>
    <w:rsid w:val="00BD626D"/>
    <w:rsid w:val="00BE0537"/>
    <w:rsid w:val="00BE1D89"/>
    <w:rsid w:val="00BE31A6"/>
    <w:rsid w:val="00BE3532"/>
    <w:rsid w:val="00BE3802"/>
    <w:rsid w:val="00BE39DE"/>
    <w:rsid w:val="00BE4717"/>
    <w:rsid w:val="00BE7185"/>
    <w:rsid w:val="00BF1A79"/>
    <w:rsid w:val="00BF1AA2"/>
    <w:rsid w:val="00BF1C89"/>
    <w:rsid w:val="00BF362E"/>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B39"/>
    <w:rsid w:val="00C22BC3"/>
    <w:rsid w:val="00C230D9"/>
    <w:rsid w:val="00C24F24"/>
    <w:rsid w:val="00C25BB1"/>
    <w:rsid w:val="00C26333"/>
    <w:rsid w:val="00C26459"/>
    <w:rsid w:val="00C2661F"/>
    <w:rsid w:val="00C26D44"/>
    <w:rsid w:val="00C27B00"/>
    <w:rsid w:val="00C27D76"/>
    <w:rsid w:val="00C30675"/>
    <w:rsid w:val="00C31F60"/>
    <w:rsid w:val="00C3217B"/>
    <w:rsid w:val="00C3225F"/>
    <w:rsid w:val="00C322C5"/>
    <w:rsid w:val="00C339DD"/>
    <w:rsid w:val="00C33DAB"/>
    <w:rsid w:val="00C3475E"/>
    <w:rsid w:val="00C347DE"/>
    <w:rsid w:val="00C3536E"/>
    <w:rsid w:val="00C353E9"/>
    <w:rsid w:val="00C36564"/>
    <w:rsid w:val="00C37599"/>
    <w:rsid w:val="00C40431"/>
    <w:rsid w:val="00C40A27"/>
    <w:rsid w:val="00C420BD"/>
    <w:rsid w:val="00C430E7"/>
    <w:rsid w:val="00C43211"/>
    <w:rsid w:val="00C43E75"/>
    <w:rsid w:val="00C44037"/>
    <w:rsid w:val="00C44991"/>
    <w:rsid w:val="00C46BE4"/>
    <w:rsid w:val="00C50A89"/>
    <w:rsid w:val="00C51599"/>
    <w:rsid w:val="00C51C3D"/>
    <w:rsid w:val="00C522DE"/>
    <w:rsid w:val="00C534A6"/>
    <w:rsid w:val="00C53BC5"/>
    <w:rsid w:val="00C546D7"/>
    <w:rsid w:val="00C55A87"/>
    <w:rsid w:val="00C564E3"/>
    <w:rsid w:val="00C570D8"/>
    <w:rsid w:val="00C61145"/>
    <w:rsid w:val="00C61582"/>
    <w:rsid w:val="00C619C1"/>
    <w:rsid w:val="00C61A60"/>
    <w:rsid w:val="00C6500F"/>
    <w:rsid w:val="00C65B97"/>
    <w:rsid w:val="00C7002F"/>
    <w:rsid w:val="00C7035C"/>
    <w:rsid w:val="00C7048C"/>
    <w:rsid w:val="00C70843"/>
    <w:rsid w:val="00C7158B"/>
    <w:rsid w:val="00C71D0B"/>
    <w:rsid w:val="00C72100"/>
    <w:rsid w:val="00C7386A"/>
    <w:rsid w:val="00C74BDF"/>
    <w:rsid w:val="00C75F35"/>
    <w:rsid w:val="00C76644"/>
    <w:rsid w:val="00C80243"/>
    <w:rsid w:val="00C80412"/>
    <w:rsid w:val="00C80553"/>
    <w:rsid w:val="00C8069A"/>
    <w:rsid w:val="00C81FDD"/>
    <w:rsid w:val="00C83CF4"/>
    <w:rsid w:val="00C83FC6"/>
    <w:rsid w:val="00C84F9F"/>
    <w:rsid w:val="00C853AC"/>
    <w:rsid w:val="00C900A3"/>
    <w:rsid w:val="00C9021A"/>
    <w:rsid w:val="00C91ABE"/>
    <w:rsid w:val="00C91D69"/>
    <w:rsid w:val="00C9257C"/>
    <w:rsid w:val="00C93753"/>
    <w:rsid w:val="00C94FC1"/>
    <w:rsid w:val="00C952AF"/>
    <w:rsid w:val="00C96D1F"/>
    <w:rsid w:val="00C970C6"/>
    <w:rsid w:val="00C97DA5"/>
    <w:rsid w:val="00CA243E"/>
    <w:rsid w:val="00CA3A2F"/>
    <w:rsid w:val="00CA3AB4"/>
    <w:rsid w:val="00CA6537"/>
    <w:rsid w:val="00CA6FCD"/>
    <w:rsid w:val="00CA7AC6"/>
    <w:rsid w:val="00CA7B17"/>
    <w:rsid w:val="00CA7EA3"/>
    <w:rsid w:val="00CB0043"/>
    <w:rsid w:val="00CB168F"/>
    <w:rsid w:val="00CB1B1A"/>
    <w:rsid w:val="00CB4A91"/>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A25"/>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7247"/>
    <w:rsid w:val="00CE76AA"/>
    <w:rsid w:val="00CF0B34"/>
    <w:rsid w:val="00CF1634"/>
    <w:rsid w:val="00CF1CCE"/>
    <w:rsid w:val="00CF234A"/>
    <w:rsid w:val="00CF2FB9"/>
    <w:rsid w:val="00CF33EF"/>
    <w:rsid w:val="00CF40BE"/>
    <w:rsid w:val="00CF53C3"/>
    <w:rsid w:val="00CF5830"/>
    <w:rsid w:val="00CF5989"/>
    <w:rsid w:val="00CF5CCC"/>
    <w:rsid w:val="00CF5F46"/>
    <w:rsid w:val="00CF7474"/>
    <w:rsid w:val="00CF7ADE"/>
    <w:rsid w:val="00CF7F4A"/>
    <w:rsid w:val="00D00020"/>
    <w:rsid w:val="00D005DA"/>
    <w:rsid w:val="00D00987"/>
    <w:rsid w:val="00D00F69"/>
    <w:rsid w:val="00D01742"/>
    <w:rsid w:val="00D0193A"/>
    <w:rsid w:val="00D01D48"/>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6EE8"/>
    <w:rsid w:val="00D27C94"/>
    <w:rsid w:val="00D30722"/>
    <w:rsid w:val="00D3134E"/>
    <w:rsid w:val="00D327E3"/>
    <w:rsid w:val="00D32ABA"/>
    <w:rsid w:val="00D36D4B"/>
    <w:rsid w:val="00D40AE8"/>
    <w:rsid w:val="00D4119A"/>
    <w:rsid w:val="00D41C59"/>
    <w:rsid w:val="00D42F76"/>
    <w:rsid w:val="00D43995"/>
    <w:rsid w:val="00D43F85"/>
    <w:rsid w:val="00D45FF4"/>
    <w:rsid w:val="00D46EE3"/>
    <w:rsid w:val="00D51C97"/>
    <w:rsid w:val="00D53FFB"/>
    <w:rsid w:val="00D5423F"/>
    <w:rsid w:val="00D54941"/>
    <w:rsid w:val="00D54C96"/>
    <w:rsid w:val="00D55F82"/>
    <w:rsid w:val="00D56CFB"/>
    <w:rsid w:val="00D57123"/>
    <w:rsid w:val="00D57948"/>
    <w:rsid w:val="00D57D22"/>
    <w:rsid w:val="00D60461"/>
    <w:rsid w:val="00D6092D"/>
    <w:rsid w:val="00D60CD9"/>
    <w:rsid w:val="00D6215D"/>
    <w:rsid w:val="00D6218B"/>
    <w:rsid w:val="00D62204"/>
    <w:rsid w:val="00D627D7"/>
    <w:rsid w:val="00D62EF7"/>
    <w:rsid w:val="00D640D0"/>
    <w:rsid w:val="00D66863"/>
    <w:rsid w:val="00D67B5C"/>
    <w:rsid w:val="00D67C33"/>
    <w:rsid w:val="00D710F8"/>
    <w:rsid w:val="00D72B78"/>
    <w:rsid w:val="00D74629"/>
    <w:rsid w:val="00D751AB"/>
    <w:rsid w:val="00D7529D"/>
    <w:rsid w:val="00D76C42"/>
    <w:rsid w:val="00D80B47"/>
    <w:rsid w:val="00D8179E"/>
    <w:rsid w:val="00D81CD2"/>
    <w:rsid w:val="00D8279D"/>
    <w:rsid w:val="00D83A1F"/>
    <w:rsid w:val="00D83ACF"/>
    <w:rsid w:val="00D83BC3"/>
    <w:rsid w:val="00D847EF"/>
    <w:rsid w:val="00D84A97"/>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26E9"/>
    <w:rsid w:val="00DB3EA0"/>
    <w:rsid w:val="00DB45A3"/>
    <w:rsid w:val="00DB49B6"/>
    <w:rsid w:val="00DB4B6A"/>
    <w:rsid w:val="00DB532C"/>
    <w:rsid w:val="00DB5B3F"/>
    <w:rsid w:val="00DB5C7B"/>
    <w:rsid w:val="00DB64A3"/>
    <w:rsid w:val="00DB758E"/>
    <w:rsid w:val="00DB7969"/>
    <w:rsid w:val="00DC0C18"/>
    <w:rsid w:val="00DC1141"/>
    <w:rsid w:val="00DC1AC9"/>
    <w:rsid w:val="00DC4A1F"/>
    <w:rsid w:val="00DC73BA"/>
    <w:rsid w:val="00DC7946"/>
    <w:rsid w:val="00DC7D6D"/>
    <w:rsid w:val="00DD09E5"/>
    <w:rsid w:val="00DD0A00"/>
    <w:rsid w:val="00DD0AAA"/>
    <w:rsid w:val="00DD1437"/>
    <w:rsid w:val="00DD2B29"/>
    <w:rsid w:val="00DD3AD6"/>
    <w:rsid w:val="00DD3C43"/>
    <w:rsid w:val="00DD757D"/>
    <w:rsid w:val="00DE340C"/>
    <w:rsid w:val="00DE3B26"/>
    <w:rsid w:val="00DE4B0C"/>
    <w:rsid w:val="00DE51A7"/>
    <w:rsid w:val="00DE75B4"/>
    <w:rsid w:val="00DE7987"/>
    <w:rsid w:val="00DE7E73"/>
    <w:rsid w:val="00DF11AB"/>
    <w:rsid w:val="00DF1E7B"/>
    <w:rsid w:val="00DF2382"/>
    <w:rsid w:val="00DF381C"/>
    <w:rsid w:val="00DF4B82"/>
    <w:rsid w:val="00DF59F5"/>
    <w:rsid w:val="00DF5C89"/>
    <w:rsid w:val="00DF6AD1"/>
    <w:rsid w:val="00DF70DB"/>
    <w:rsid w:val="00DF7CE1"/>
    <w:rsid w:val="00E003B2"/>
    <w:rsid w:val="00E017B1"/>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0E5"/>
    <w:rsid w:val="00E364DB"/>
    <w:rsid w:val="00E37A4E"/>
    <w:rsid w:val="00E37D4A"/>
    <w:rsid w:val="00E37D78"/>
    <w:rsid w:val="00E37F04"/>
    <w:rsid w:val="00E40068"/>
    <w:rsid w:val="00E41B11"/>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4CF"/>
    <w:rsid w:val="00E5265D"/>
    <w:rsid w:val="00E542E3"/>
    <w:rsid w:val="00E5564C"/>
    <w:rsid w:val="00E574E3"/>
    <w:rsid w:val="00E61D83"/>
    <w:rsid w:val="00E62234"/>
    <w:rsid w:val="00E632D1"/>
    <w:rsid w:val="00E641B3"/>
    <w:rsid w:val="00E6559B"/>
    <w:rsid w:val="00E66F45"/>
    <w:rsid w:val="00E6774E"/>
    <w:rsid w:val="00E70B26"/>
    <w:rsid w:val="00E70F3C"/>
    <w:rsid w:val="00E7169D"/>
    <w:rsid w:val="00E7542B"/>
    <w:rsid w:val="00E75603"/>
    <w:rsid w:val="00E75627"/>
    <w:rsid w:val="00E75A2E"/>
    <w:rsid w:val="00E77196"/>
    <w:rsid w:val="00E80343"/>
    <w:rsid w:val="00E8055F"/>
    <w:rsid w:val="00E80D31"/>
    <w:rsid w:val="00E81139"/>
    <w:rsid w:val="00E81554"/>
    <w:rsid w:val="00E82D82"/>
    <w:rsid w:val="00E83A7A"/>
    <w:rsid w:val="00E84556"/>
    <w:rsid w:val="00E8470C"/>
    <w:rsid w:val="00E84FDC"/>
    <w:rsid w:val="00E86689"/>
    <w:rsid w:val="00E873AC"/>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3C90"/>
    <w:rsid w:val="00EA63A9"/>
    <w:rsid w:val="00EA6AFD"/>
    <w:rsid w:val="00EA761B"/>
    <w:rsid w:val="00EB08F4"/>
    <w:rsid w:val="00EB12DB"/>
    <w:rsid w:val="00EB2312"/>
    <w:rsid w:val="00EB2B14"/>
    <w:rsid w:val="00EB2E75"/>
    <w:rsid w:val="00EB4BA5"/>
    <w:rsid w:val="00EB4E71"/>
    <w:rsid w:val="00EB523B"/>
    <w:rsid w:val="00EB5ADA"/>
    <w:rsid w:val="00EB703C"/>
    <w:rsid w:val="00EB7C9E"/>
    <w:rsid w:val="00EC18F1"/>
    <w:rsid w:val="00EC1925"/>
    <w:rsid w:val="00EC1DD5"/>
    <w:rsid w:val="00EC205C"/>
    <w:rsid w:val="00EC51EF"/>
    <w:rsid w:val="00EC64FA"/>
    <w:rsid w:val="00EC756B"/>
    <w:rsid w:val="00ED090A"/>
    <w:rsid w:val="00ED12D7"/>
    <w:rsid w:val="00ED3CCA"/>
    <w:rsid w:val="00ED5513"/>
    <w:rsid w:val="00ED73F1"/>
    <w:rsid w:val="00ED7412"/>
    <w:rsid w:val="00ED7CCB"/>
    <w:rsid w:val="00ED7DB4"/>
    <w:rsid w:val="00EE0001"/>
    <w:rsid w:val="00EE039B"/>
    <w:rsid w:val="00EE0C5B"/>
    <w:rsid w:val="00EE15C9"/>
    <w:rsid w:val="00EE1BA5"/>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DEB"/>
    <w:rsid w:val="00EF4416"/>
    <w:rsid w:val="00EF4D22"/>
    <w:rsid w:val="00EF5D4A"/>
    <w:rsid w:val="00EF63DF"/>
    <w:rsid w:val="00EF69A0"/>
    <w:rsid w:val="00EF6AFF"/>
    <w:rsid w:val="00EF7660"/>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25E9"/>
    <w:rsid w:val="00F1269C"/>
    <w:rsid w:val="00F1287C"/>
    <w:rsid w:val="00F14DA5"/>
    <w:rsid w:val="00F16B41"/>
    <w:rsid w:val="00F174BC"/>
    <w:rsid w:val="00F174E1"/>
    <w:rsid w:val="00F17AB2"/>
    <w:rsid w:val="00F20E25"/>
    <w:rsid w:val="00F20FC3"/>
    <w:rsid w:val="00F22C27"/>
    <w:rsid w:val="00F22EF2"/>
    <w:rsid w:val="00F2423A"/>
    <w:rsid w:val="00F24BDD"/>
    <w:rsid w:val="00F255D7"/>
    <w:rsid w:val="00F25CDD"/>
    <w:rsid w:val="00F25FBC"/>
    <w:rsid w:val="00F274D4"/>
    <w:rsid w:val="00F31A3A"/>
    <w:rsid w:val="00F31E79"/>
    <w:rsid w:val="00F31EDA"/>
    <w:rsid w:val="00F33963"/>
    <w:rsid w:val="00F34CAF"/>
    <w:rsid w:val="00F35F62"/>
    <w:rsid w:val="00F36B2A"/>
    <w:rsid w:val="00F37090"/>
    <w:rsid w:val="00F37A23"/>
    <w:rsid w:val="00F404CC"/>
    <w:rsid w:val="00F405BB"/>
    <w:rsid w:val="00F4077F"/>
    <w:rsid w:val="00F41923"/>
    <w:rsid w:val="00F41B7A"/>
    <w:rsid w:val="00F4293F"/>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09BA"/>
    <w:rsid w:val="00F616C3"/>
    <w:rsid w:val="00F619C3"/>
    <w:rsid w:val="00F61B6F"/>
    <w:rsid w:val="00F61BF1"/>
    <w:rsid w:val="00F620CC"/>
    <w:rsid w:val="00F6248C"/>
    <w:rsid w:val="00F6684C"/>
    <w:rsid w:val="00F66BEF"/>
    <w:rsid w:val="00F6738F"/>
    <w:rsid w:val="00F70823"/>
    <w:rsid w:val="00F70EAC"/>
    <w:rsid w:val="00F7240F"/>
    <w:rsid w:val="00F7252D"/>
    <w:rsid w:val="00F73BD1"/>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90304"/>
    <w:rsid w:val="00F91252"/>
    <w:rsid w:val="00F91570"/>
    <w:rsid w:val="00F91B13"/>
    <w:rsid w:val="00F926B4"/>
    <w:rsid w:val="00F92880"/>
    <w:rsid w:val="00F92C34"/>
    <w:rsid w:val="00F92F05"/>
    <w:rsid w:val="00F9477A"/>
    <w:rsid w:val="00F9590C"/>
    <w:rsid w:val="00FA0180"/>
    <w:rsid w:val="00FA0663"/>
    <w:rsid w:val="00FA1ABC"/>
    <w:rsid w:val="00FA204F"/>
    <w:rsid w:val="00FA37ED"/>
    <w:rsid w:val="00FA3A33"/>
    <w:rsid w:val="00FA3C93"/>
    <w:rsid w:val="00FA46FA"/>
    <w:rsid w:val="00FA4C66"/>
    <w:rsid w:val="00FA4E86"/>
    <w:rsid w:val="00FA59BC"/>
    <w:rsid w:val="00FA71AF"/>
    <w:rsid w:val="00FA744D"/>
    <w:rsid w:val="00FB02CE"/>
    <w:rsid w:val="00FB0381"/>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7A10"/>
    <w:rsid w:val="00FE029D"/>
    <w:rsid w:val="00FE2A5C"/>
    <w:rsid w:val="00FE414A"/>
    <w:rsid w:val="00FE5D2E"/>
    <w:rsid w:val="00FE5DE9"/>
    <w:rsid w:val="00FE61DF"/>
    <w:rsid w:val="00FE6674"/>
    <w:rsid w:val="00FE69DE"/>
    <w:rsid w:val="00FE7690"/>
    <w:rsid w:val="00FF03C1"/>
    <w:rsid w:val="00FF213A"/>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C57E5"/>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8C57E5"/>
    <w:rPr>
      <w:rFonts w:ascii="Calibri" w:hAnsi="Calibri" w:cs="Times New Roman"/>
      <w:b/>
      <w:bCs/>
      <w:sz w:val="28"/>
      <w:szCs w:val="28"/>
    </w:rPr>
  </w:style>
  <w:style w:type="character" w:customStyle="1" w:styleId="Heading5Char">
    <w:name w:val="Heading 5 Char"/>
    <w:link w:val="Heading5"/>
    <w:semiHidden/>
    <w:locked/>
    <w:rsid w:val="008C57E5"/>
    <w:rPr>
      <w:rFonts w:ascii="Calibri" w:hAnsi="Calibri" w:cs="Times New Roman"/>
      <w:b/>
      <w:bCs/>
      <w:i/>
      <w:iCs/>
      <w:sz w:val="26"/>
      <w:szCs w:val="26"/>
    </w:rPr>
  </w:style>
  <w:style w:type="character" w:customStyle="1" w:styleId="Heading6Char">
    <w:name w:val="Heading 6 Char"/>
    <w:link w:val="Heading6"/>
    <w:semiHidden/>
    <w:locked/>
    <w:rsid w:val="008C57E5"/>
    <w:rPr>
      <w:rFonts w:ascii="Calibri" w:hAnsi="Calibri" w:cs="Times New Roman"/>
      <w:b/>
      <w:bCs/>
    </w:rPr>
  </w:style>
  <w:style w:type="character" w:customStyle="1" w:styleId="Heading7Char">
    <w:name w:val="Heading 7 Char"/>
    <w:link w:val="Heading7"/>
    <w:semiHidden/>
    <w:locked/>
    <w:rsid w:val="008C57E5"/>
    <w:rPr>
      <w:rFonts w:ascii="Calibri" w:hAnsi="Calibri" w:cs="Times New Roman"/>
      <w:sz w:val="24"/>
      <w:szCs w:val="24"/>
    </w:rPr>
  </w:style>
  <w:style w:type="character" w:customStyle="1" w:styleId="Heading8Char">
    <w:name w:val="Heading 8 Char"/>
    <w:link w:val="Heading8"/>
    <w:semiHidden/>
    <w:locked/>
    <w:rsid w:val="008C57E5"/>
    <w:rPr>
      <w:rFonts w:ascii="Calibri" w:hAnsi="Calibri" w:cs="Times New Roman"/>
      <w:i/>
      <w:iCs/>
      <w:sz w:val="24"/>
      <w:szCs w:val="24"/>
    </w:rPr>
  </w:style>
  <w:style w:type="character" w:customStyle="1" w:styleId="Heading9Char">
    <w:name w:val="Heading 9 Char"/>
    <w:link w:val="Heading9"/>
    <w:semiHidden/>
    <w:locked/>
    <w:rsid w:val="008C57E5"/>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8C57E5"/>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8C57E5"/>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8C57E5"/>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8C57E5"/>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8C57E5"/>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8C57E5"/>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8C57E5"/>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8C57E5"/>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8C57E5"/>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8C57E5"/>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8C57E5"/>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sz w:val="20"/>
      <w:szCs w:val="20"/>
      <w:lang w:val="x-none" w:eastAsia="x-none"/>
    </w:rPr>
  </w:style>
  <w:style w:type="character" w:customStyle="1" w:styleId="FootnoteTextChar">
    <w:name w:val="Footnote Text Char"/>
    <w:aliases w:val="single space Char,Podrozdział Char,Podrozdział Char Char"/>
    <w:locked/>
    <w:rPr>
      <w:rFonts w:cs="Times New Roman"/>
      <w:sz w:val="20"/>
      <w:szCs w:val="20"/>
    </w:rPr>
  </w:style>
  <w:style w:type="character" w:customStyle="1" w:styleId="FootnoteTextChar1">
    <w:name w:val="Footnote Text Char1"/>
    <w:aliases w:val="single space Char1,Podrozdział Char1"/>
    <w:link w:val="FootnoteText"/>
    <w:semiHidden/>
    <w:locked/>
    <w:rsid w:val="008C57E5"/>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8C57E5"/>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8C57E5"/>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8C57E5"/>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8C57E5"/>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8C57E5"/>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8C57E5"/>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8C57E5"/>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8C57E5"/>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41">
    <w:name w:val="EmailStyle194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5A43AA"/>
    <w:rPr>
      <w:sz w:val="2"/>
    </w:rPr>
  </w:style>
  <w:style w:type="character" w:customStyle="1" w:styleId="CharChar17">
    <w:name w:val="Char Char17"/>
    <w:semiHidden/>
    <w:locked/>
    <w:rsid w:val="005A43AA"/>
    <w:rPr>
      <w:sz w:val="24"/>
    </w:rPr>
  </w:style>
  <w:style w:type="numbering" w:styleId="111111">
    <w:name w:val="Outline List 2"/>
    <w:basedOn w:val="NoList"/>
    <w:rsid w:val="00813B13"/>
    <w:pPr>
      <w:numPr>
        <w:numId w:val="5"/>
      </w:numPr>
    </w:pPr>
  </w:style>
  <w:style w:type="paragraph" w:customStyle="1" w:styleId="Pa1">
    <w:name w:val="Pa1"/>
    <w:basedOn w:val="Normal"/>
    <w:next w:val="Normal"/>
    <w:rsid w:val="00C9021A"/>
    <w:pPr>
      <w:autoSpaceDE w:val="0"/>
      <w:autoSpaceDN w:val="0"/>
      <w:adjustRightInd w:val="0"/>
      <w:spacing w:line="241" w:lineRule="atLeast"/>
    </w:pPr>
    <w:rPr>
      <w:rFonts w:ascii="OWBUTZ+HelenBg-Regular" w:hAnsi="OWBUTZ+HelenBg-Regular"/>
    </w:rPr>
  </w:style>
  <w:style w:type="character" w:customStyle="1" w:styleId="A9">
    <w:name w:val="A9"/>
    <w:rsid w:val="00C9021A"/>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C57E5"/>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8C57E5"/>
    <w:rPr>
      <w:rFonts w:ascii="Calibri" w:hAnsi="Calibri" w:cs="Times New Roman"/>
      <w:b/>
      <w:bCs/>
      <w:sz w:val="28"/>
      <w:szCs w:val="28"/>
    </w:rPr>
  </w:style>
  <w:style w:type="character" w:customStyle="1" w:styleId="Heading5Char">
    <w:name w:val="Heading 5 Char"/>
    <w:link w:val="Heading5"/>
    <w:semiHidden/>
    <w:locked/>
    <w:rsid w:val="008C57E5"/>
    <w:rPr>
      <w:rFonts w:ascii="Calibri" w:hAnsi="Calibri" w:cs="Times New Roman"/>
      <w:b/>
      <w:bCs/>
      <w:i/>
      <w:iCs/>
      <w:sz w:val="26"/>
      <w:szCs w:val="26"/>
    </w:rPr>
  </w:style>
  <w:style w:type="character" w:customStyle="1" w:styleId="Heading6Char">
    <w:name w:val="Heading 6 Char"/>
    <w:link w:val="Heading6"/>
    <w:semiHidden/>
    <w:locked/>
    <w:rsid w:val="008C57E5"/>
    <w:rPr>
      <w:rFonts w:ascii="Calibri" w:hAnsi="Calibri" w:cs="Times New Roman"/>
      <w:b/>
      <w:bCs/>
    </w:rPr>
  </w:style>
  <w:style w:type="character" w:customStyle="1" w:styleId="Heading7Char">
    <w:name w:val="Heading 7 Char"/>
    <w:link w:val="Heading7"/>
    <w:semiHidden/>
    <w:locked/>
    <w:rsid w:val="008C57E5"/>
    <w:rPr>
      <w:rFonts w:ascii="Calibri" w:hAnsi="Calibri" w:cs="Times New Roman"/>
      <w:sz w:val="24"/>
      <w:szCs w:val="24"/>
    </w:rPr>
  </w:style>
  <w:style w:type="character" w:customStyle="1" w:styleId="Heading8Char">
    <w:name w:val="Heading 8 Char"/>
    <w:link w:val="Heading8"/>
    <w:semiHidden/>
    <w:locked/>
    <w:rsid w:val="008C57E5"/>
    <w:rPr>
      <w:rFonts w:ascii="Calibri" w:hAnsi="Calibri" w:cs="Times New Roman"/>
      <w:i/>
      <w:iCs/>
      <w:sz w:val="24"/>
      <w:szCs w:val="24"/>
    </w:rPr>
  </w:style>
  <w:style w:type="character" w:customStyle="1" w:styleId="Heading9Char">
    <w:name w:val="Heading 9 Char"/>
    <w:link w:val="Heading9"/>
    <w:semiHidden/>
    <w:locked/>
    <w:rsid w:val="008C57E5"/>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8C57E5"/>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8C57E5"/>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8C57E5"/>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8C57E5"/>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8C57E5"/>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8C57E5"/>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8C57E5"/>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8C57E5"/>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8C57E5"/>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8C57E5"/>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8C57E5"/>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sz w:val="20"/>
      <w:szCs w:val="20"/>
      <w:lang w:val="x-none" w:eastAsia="x-none"/>
    </w:rPr>
  </w:style>
  <w:style w:type="character" w:customStyle="1" w:styleId="FootnoteTextChar">
    <w:name w:val="Footnote Text Char"/>
    <w:aliases w:val="single space Char,Podrozdział Char,Podrozdział Char Char"/>
    <w:locked/>
    <w:rPr>
      <w:rFonts w:cs="Times New Roman"/>
      <w:sz w:val="20"/>
      <w:szCs w:val="20"/>
    </w:rPr>
  </w:style>
  <w:style w:type="character" w:customStyle="1" w:styleId="FootnoteTextChar1">
    <w:name w:val="Footnote Text Char1"/>
    <w:aliases w:val="single space Char1,Podrozdział Char1"/>
    <w:link w:val="FootnoteText"/>
    <w:semiHidden/>
    <w:locked/>
    <w:rsid w:val="008C57E5"/>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8C57E5"/>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8C57E5"/>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8C57E5"/>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8C57E5"/>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8C57E5"/>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8C57E5"/>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8C57E5"/>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8C57E5"/>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41">
    <w:name w:val="EmailStyle194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5A43AA"/>
    <w:rPr>
      <w:sz w:val="2"/>
    </w:rPr>
  </w:style>
  <w:style w:type="character" w:customStyle="1" w:styleId="CharChar17">
    <w:name w:val="Char Char17"/>
    <w:semiHidden/>
    <w:locked/>
    <w:rsid w:val="005A43AA"/>
    <w:rPr>
      <w:sz w:val="24"/>
    </w:rPr>
  </w:style>
  <w:style w:type="numbering" w:styleId="111111">
    <w:name w:val="Outline List 2"/>
    <w:basedOn w:val="NoList"/>
    <w:rsid w:val="00813B13"/>
    <w:pPr>
      <w:numPr>
        <w:numId w:val="5"/>
      </w:numPr>
    </w:pPr>
  </w:style>
  <w:style w:type="paragraph" w:customStyle="1" w:styleId="Pa1">
    <w:name w:val="Pa1"/>
    <w:basedOn w:val="Normal"/>
    <w:next w:val="Normal"/>
    <w:rsid w:val="00C9021A"/>
    <w:pPr>
      <w:autoSpaceDE w:val="0"/>
      <w:autoSpaceDN w:val="0"/>
      <w:adjustRightInd w:val="0"/>
      <w:spacing w:line="241" w:lineRule="atLeast"/>
    </w:pPr>
    <w:rPr>
      <w:rFonts w:ascii="OWBUTZ+HelenBg-Regular" w:hAnsi="OWBUTZ+HelenBg-Regular"/>
    </w:rPr>
  </w:style>
  <w:style w:type="character" w:customStyle="1" w:styleId="A9">
    <w:name w:val="A9"/>
    <w:rsid w:val="00C9021A"/>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5034188">
      <w:bodyDiv w:val="1"/>
      <w:marLeft w:val="0"/>
      <w:marRight w:val="0"/>
      <w:marTop w:val="0"/>
      <w:marBottom w:val="0"/>
      <w:divBdr>
        <w:top w:val="none" w:sz="0" w:space="0" w:color="auto"/>
        <w:left w:val="none" w:sz="0" w:space="0" w:color="auto"/>
        <w:bottom w:val="none" w:sz="0" w:space="0" w:color="auto"/>
        <w:right w:val="none" w:sz="0" w:space="0" w:color="auto"/>
      </w:divBdr>
    </w:div>
    <w:div w:id="1356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7554</Words>
  <Characters>43063</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50516</CharactersWithSpaces>
  <SharedDoc>false</SharedDoc>
  <HLinks>
    <vt:vector size="6" baseType="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19</cp:revision>
  <cp:lastPrinted>2012-01-10T07:14:00Z</cp:lastPrinted>
  <dcterms:created xsi:type="dcterms:W3CDTF">2015-10-05T14:06:00Z</dcterms:created>
  <dcterms:modified xsi:type="dcterms:W3CDTF">2016-10-17T06:03:00Z</dcterms:modified>
</cp:coreProperties>
</file>